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452C" w14:textId="77777777" w:rsidR="00EB3C39" w:rsidRPr="00EB3C39" w:rsidRDefault="00EB3C39" w:rsidP="00EB3C39">
      <w:pPr>
        <w:shd w:val="clear" w:color="auto" w:fill="D9D9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EB3C39">
        <w:rPr>
          <w:rFonts w:ascii="Calibri" w:hAnsi="Calibri" w:cs="Calibri"/>
          <w:b/>
          <w:spacing w:val="40"/>
        </w:rPr>
        <w:t>Zamawiający:</w:t>
      </w:r>
    </w:p>
    <w:p w14:paraId="3DD364ED" w14:textId="77777777" w:rsidR="00EB3C39" w:rsidRPr="00EB3C39" w:rsidRDefault="00EB3C39" w:rsidP="00EB3C39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EB3C39">
        <w:rPr>
          <w:rFonts w:ascii="Calibri" w:hAnsi="Calibri" w:cs="Calibri"/>
          <w:b/>
        </w:rPr>
        <w:t>Powiatowy Zarząd Dróg Publicznych w Radomiu, ul. Graniczna 24, 26-600 Radom</w:t>
      </w:r>
    </w:p>
    <w:p w14:paraId="71D3BDEC" w14:textId="77777777" w:rsidR="00EB3C39" w:rsidRPr="00EB3C39" w:rsidRDefault="00EB3C39" w:rsidP="00EB3C39">
      <w:pPr>
        <w:shd w:val="clear" w:color="auto" w:fill="D9D9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EB3C39">
        <w:rPr>
          <w:rFonts w:ascii="Calibri" w:hAnsi="Calibri" w:cs="Calibri"/>
          <w:b/>
          <w:spacing w:val="40"/>
        </w:rPr>
        <w:t>Wykonawca:</w:t>
      </w:r>
    </w:p>
    <w:p w14:paraId="632A0CA1" w14:textId="77777777" w:rsidR="00EB3C39" w:rsidRPr="00EB3C39" w:rsidRDefault="00EB3C39" w:rsidP="00EB3C39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EB3C39"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EB3C39">
        <w:rPr>
          <w:rFonts w:ascii="Calibri" w:hAnsi="Calibri" w:cs="Calibri"/>
          <w:b/>
        </w:rPr>
        <w:instrText xml:space="preserve"> FORMTEXT </w:instrText>
      </w:r>
      <w:r w:rsidRPr="00EB3C39">
        <w:rPr>
          <w:rFonts w:ascii="Calibri" w:hAnsi="Calibri" w:cs="Calibri"/>
          <w:b/>
        </w:rPr>
      </w:r>
      <w:r w:rsidRPr="00EB3C39">
        <w:rPr>
          <w:rFonts w:ascii="Calibri" w:hAnsi="Calibri" w:cs="Calibri"/>
          <w:b/>
        </w:rPr>
        <w:fldChar w:fldCharType="separate"/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</w:rPr>
        <w:fldChar w:fldCharType="end"/>
      </w:r>
      <w:bookmarkEnd w:id="0"/>
    </w:p>
    <w:p w14:paraId="5F336D1B" w14:textId="77777777" w:rsidR="00EB3C39" w:rsidRPr="00EB3C39" w:rsidRDefault="00EB3C39" w:rsidP="00EB3C39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EB3C39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52ED7EDF" w14:textId="77777777" w:rsidR="00EB3C39" w:rsidRPr="00EB3C39" w:rsidRDefault="00EB3C39" w:rsidP="00EB3C39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 w:rsidRPr="00EB3C39"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EB3C39">
        <w:rPr>
          <w:rFonts w:ascii="Calibri" w:hAnsi="Calibri" w:cs="Calibri"/>
          <w:b/>
        </w:rPr>
        <w:instrText xml:space="preserve"> FORMTEXT </w:instrText>
      </w:r>
      <w:r w:rsidRPr="00EB3C39">
        <w:rPr>
          <w:rFonts w:ascii="Calibri" w:hAnsi="Calibri" w:cs="Calibri"/>
          <w:b/>
        </w:rPr>
      </w:r>
      <w:r w:rsidRPr="00EB3C39">
        <w:rPr>
          <w:rFonts w:ascii="Calibri" w:hAnsi="Calibri" w:cs="Calibri"/>
          <w:b/>
        </w:rPr>
        <w:fldChar w:fldCharType="separate"/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</w:rPr>
        <w:fldChar w:fldCharType="end"/>
      </w:r>
      <w:bookmarkEnd w:id="1"/>
    </w:p>
    <w:p w14:paraId="7C291796" w14:textId="77777777" w:rsidR="00EB3C39" w:rsidRPr="00EB3C39" w:rsidRDefault="00EB3C39" w:rsidP="00EB3C39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EB3C39">
        <w:rPr>
          <w:rFonts w:ascii="Calibri" w:hAnsi="Calibri" w:cs="Calibri"/>
          <w:bCs/>
          <w:i/>
          <w:iCs/>
          <w:sz w:val="20"/>
          <w:szCs w:val="20"/>
        </w:rPr>
        <w:t>Adres siedziby Wykonawcy</w:t>
      </w:r>
    </w:p>
    <w:p w14:paraId="4F7AC8E2" w14:textId="77777777" w:rsidR="00EB3C39" w:rsidRPr="00EB3C39" w:rsidRDefault="00EB3C39" w:rsidP="00EB3C39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EB3C39">
        <w:rPr>
          <w:rFonts w:ascii="Calibri" w:hAnsi="Calibri" w:cs="Calibri"/>
          <w:bCs/>
        </w:rPr>
        <w:t xml:space="preserve">REGON: </w:t>
      </w:r>
      <w:r w:rsidRPr="00EB3C39"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 w:rsidRPr="00EB3C39">
        <w:rPr>
          <w:rFonts w:ascii="Calibri" w:hAnsi="Calibri" w:cs="Calibri"/>
          <w:b/>
        </w:rPr>
        <w:instrText xml:space="preserve"> FORMTEXT </w:instrText>
      </w:r>
      <w:r w:rsidRPr="00EB3C39">
        <w:rPr>
          <w:rFonts w:ascii="Calibri" w:hAnsi="Calibri" w:cs="Calibri"/>
          <w:b/>
        </w:rPr>
      </w:r>
      <w:r w:rsidRPr="00EB3C39">
        <w:rPr>
          <w:rFonts w:ascii="Calibri" w:hAnsi="Calibri" w:cs="Calibri"/>
          <w:b/>
        </w:rPr>
        <w:fldChar w:fldCharType="separate"/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</w:rPr>
        <w:fldChar w:fldCharType="end"/>
      </w:r>
      <w:bookmarkEnd w:id="2"/>
      <w:r w:rsidRPr="00EB3C39">
        <w:rPr>
          <w:rFonts w:ascii="Calibri" w:hAnsi="Calibri" w:cs="Calibri"/>
          <w:b/>
        </w:rPr>
        <w:tab/>
      </w:r>
      <w:r w:rsidRPr="00EB3C39">
        <w:rPr>
          <w:rFonts w:ascii="Calibri" w:hAnsi="Calibri" w:cs="Calibri"/>
          <w:bCs/>
        </w:rPr>
        <w:t xml:space="preserve">NIP: </w:t>
      </w:r>
      <w:r w:rsidRPr="00EB3C39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Pr="00EB3C39">
        <w:rPr>
          <w:rFonts w:ascii="Calibri" w:hAnsi="Calibri" w:cs="Calibri"/>
          <w:b/>
        </w:rPr>
        <w:instrText xml:space="preserve"> FORMTEXT </w:instrText>
      </w:r>
      <w:r w:rsidRPr="00EB3C39">
        <w:rPr>
          <w:rFonts w:ascii="Calibri" w:hAnsi="Calibri" w:cs="Calibri"/>
          <w:b/>
        </w:rPr>
      </w:r>
      <w:r w:rsidRPr="00EB3C39">
        <w:rPr>
          <w:rFonts w:ascii="Calibri" w:hAnsi="Calibri" w:cs="Calibri"/>
          <w:b/>
        </w:rPr>
        <w:fldChar w:fldCharType="separate"/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  <w:noProof/>
        </w:rPr>
        <w:t> </w:t>
      </w:r>
      <w:r w:rsidRPr="00EB3C39">
        <w:rPr>
          <w:rFonts w:ascii="Calibri" w:hAnsi="Calibri" w:cs="Calibri"/>
          <w:b/>
        </w:rPr>
        <w:fldChar w:fldCharType="end"/>
      </w:r>
      <w:bookmarkEnd w:id="3"/>
    </w:p>
    <w:p w14:paraId="34795574" w14:textId="4E75F5DA" w:rsidR="00EB3C39" w:rsidRPr="00EB3C39" w:rsidRDefault="00EB3C39" w:rsidP="00EB3C39">
      <w:pPr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="Calibri" w:hAnsi="Calibri" w:cs="Calibri"/>
          <w:bCs/>
        </w:rPr>
      </w:pPr>
      <w:r w:rsidRPr="00EB3C39">
        <w:rPr>
          <w:rFonts w:ascii="Calibri" w:hAnsi="Calibri" w:cs="Calibri"/>
          <w:bCs/>
        </w:rPr>
        <w:t>Rodzaj Wykonawcy:</w:t>
      </w:r>
      <w:r w:rsidRPr="00EB3C39">
        <w:rPr>
          <w:rFonts w:ascii="Calibri" w:hAnsi="Calibri" w:cs="Calibri"/>
          <w:bCs/>
          <w:vertAlign w:val="superscript"/>
        </w:rPr>
        <w:footnoteReference w:id="1"/>
      </w:r>
      <w:r w:rsidRPr="00EB3C39">
        <w:rPr>
          <w:rFonts w:ascii="Calibri" w:hAnsi="Calibri" w:cs="Calibri"/>
          <w:bCs/>
        </w:rPr>
        <w:tab/>
      </w:r>
      <w:r w:rsidRPr="00EB3C39">
        <w:rPr>
          <w:rFonts w:ascii="Calibri" w:hAnsi="Calibri" w:cs="Calibri"/>
          <w:bCs/>
          <w:sz w:val="20"/>
          <w:szCs w:val="20"/>
        </w:rPr>
        <w:object w:dxaOrig="1440" w:dyaOrig="1440" w14:anchorId="7706C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30.25pt;height:21.9pt" o:ole="">
            <v:imagedata r:id="rId8" o:title=""/>
          </v:shape>
          <w:control r:id="rId9" w:name="OptionButton2" w:shapeid="_x0000_i1042"/>
        </w:object>
      </w:r>
      <w:r w:rsidRPr="00EB3C39">
        <w:rPr>
          <w:rFonts w:ascii="Calibri" w:hAnsi="Calibri" w:cs="Calibri"/>
          <w:bCs/>
        </w:rPr>
        <w:t xml:space="preserve"> </w:t>
      </w:r>
      <w:r w:rsidRPr="00EB3C39">
        <w:rPr>
          <w:rFonts w:ascii="Calibri" w:hAnsi="Calibri" w:cs="Calibri"/>
          <w:bCs/>
          <w:sz w:val="20"/>
          <w:szCs w:val="20"/>
        </w:rPr>
        <w:object w:dxaOrig="1440" w:dyaOrig="1440" w14:anchorId="5938C22E">
          <v:shape id="_x0000_i1041" type="#_x0000_t75" style="width:130.25pt;height:21.9pt" o:ole="">
            <v:imagedata r:id="rId10" o:title=""/>
          </v:shape>
          <w:control r:id="rId11" w:name="OptionButton21" w:shapeid="_x0000_i1041"/>
        </w:object>
      </w:r>
      <w:r w:rsidRPr="00EB3C39">
        <w:rPr>
          <w:rFonts w:ascii="Calibri" w:hAnsi="Calibri" w:cs="Calibri"/>
          <w:bCs/>
        </w:rPr>
        <w:t xml:space="preserve"> </w:t>
      </w:r>
      <w:r w:rsidRPr="00EB3C39">
        <w:rPr>
          <w:rFonts w:ascii="Calibri" w:hAnsi="Calibri" w:cs="Calibri"/>
          <w:bCs/>
          <w:sz w:val="20"/>
          <w:szCs w:val="20"/>
        </w:rPr>
        <w:object w:dxaOrig="1440" w:dyaOrig="1440" w14:anchorId="717E315B">
          <v:shape id="_x0000_i1040" type="#_x0000_t75" style="width:141.5pt;height:21.9pt" o:ole="">
            <v:imagedata r:id="rId12" o:title=""/>
          </v:shape>
          <w:control r:id="rId13" w:name="OptionButton22" w:shapeid="_x0000_i1040"/>
        </w:object>
      </w:r>
      <w:r w:rsidRPr="00EB3C39">
        <w:rPr>
          <w:rFonts w:ascii="Calibri" w:hAnsi="Calibri" w:cs="Calibri"/>
          <w:bCs/>
        </w:rPr>
        <w:t xml:space="preserve"> </w:t>
      </w:r>
      <w:r w:rsidRPr="00EB3C39">
        <w:rPr>
          <w:rFonts w:ascii="Calibri" w:hAnsi="Calibri" w:cs="Calibri"/>
          <w:bCs/>
          <w:sz w:val="20"/>
          <w:szCs w:val="20"/>
        </w:rPr>
        <w:object w:dxaOrig="1440" w:dyaOrig="1440" w14:anchorId="11385750">
          <v:shape id="_x0000_i1039" type="#_x0000_t75" style="width:212.25pt;height:21.9pt" o:ole="">
            <v:imagedata r:id="rId14" o:title=""/>
          </v:shape>
          <w:control r:id="rId15" w:name="OptionButton23" w:shapeid="_x0000_i1039"/>
        </w:object>
      </w:r>
      <w:r w:rsidRPr="00EB3C39">
        <w:rPr>
          <w:rFonts w:ascii="Calibri" w:hAnsi="Calibri" w:cs="Calibri"/>
          <w:bCs/>
        </w:rPr>
        <w:t xml:space="preserve"> </w:t>
      </w:r>
      <w:r w:rsidRPr="00EB3C39">
        <w:rPr>
          <w:rFonts w:ascii="Calibri" w:hAnsi="Calibri" w:cs="Calibri"/>
          <w:bCs/>
          <w:sz w:val="20"/>
          <w:szCs w:val="20"/>
        </w:rPr>
        <w:object w:dxaOrig="1440" w:dyaOrig="1440" w14:anchorId="397A573A">
          <v:shape id="_x0000_i1038" type="#_x0000_t75" style="width:298.65pt;height:21.9pt" o:ole="">
            <v:imagedata r:id="rId16" o:title=""/>
          </v:shape>
          <w:control r:id="rId17" w:name="OptionButton24" w:shapeid="_x0000_i1038"/>
        </w:object>
      </w:r>
      <w:r w:rsidRPr="00EB3C39">
        <w:rPr>
          <w:rFonts w:ascii="Calibri" w:hAnsi="Calibri" w:cs="Calibri"/>
          <w:bCs/>
        </w:rPr>
        <w:t xml:space="preserve"> </w:t>
      </w:r>
      <w:r w:rsidRPr="00EB3C39">
        <w:rPr>
          <w:rFonts w:ascii="Calibri" w:hAnsi="Calibri" w:cs="Calibri"/>
          <w:bCs/>
          <w:sz w:val="20"/>
          <w:szCs w:val="20"/>
        </w:rPr>
        <w:object w:dxaOrig="1440" w:dyaOrig="1440" w14:anchorId="25712AA2">
          <v:shape id="_x0000_i1037" type="#_x0000_t75" style="width:40.7pt;height:21.9pt" o:ole="">
            <v:imagedata r:id="rId18" o:title=""/>
          </v:shape>
          <w:control r:id="rId19" w:name="OptionButton25" w:shapeid="_x0000_i1037"/>
        </w:object>
      </w:r>
    </w:p>
    <w:p w14:paraId="4CA31FAE" w14:textId="29FEB958" w:rsidR="00D73ADC" w:rsidRPr="00EB3C39" w:rsidRDefault="00EB3C39" w:rsidP="00EB3C39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EB3C39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2451CDAE" w14:textId="5F96E415" w:rsidR="00142B82" w:rsidRDefault="00F54403" w:rsidP="0090515D">
      <w:pPr>
        <w:keepNext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 xml:space="preserve">postępowaniu o </w:t>
      </w:r>
      <w:r w:rsidR="00142B82">
        <w:rPr>
          <w:rFonts w:asciiTheme="minorHAnsi" w:hAnsiTheme="minorHAnsi"/>
        </w:rPr>
        <w:t xml:space="preserve">udzielenie </w:t>
      </w:r>
      <w:r w:rsidR="00173AA3" w:rsidRPr="00FF2C9E">
        <w:rPr>
          <w:rFonts w:asciiTheme="minorHAnsi" w:hAnsiTheme="minorHAnsi"/>
        </w:rPr>
        <w:t>zamówieni</w:t>
      </w:r>
      <w:r w:rsidR="00142B82">
        <w:rPr>
          <w:rFonts w:asciiTheme="minorHAnsi" w:hAnsiTheme="minorHAnsi"/>
        </w:rPr>
        <w:t>a</w:t>
      </w:r>
      <w:r w:rsidR="00173AA3" w:rsidRPr="00FF2C9E">
        <w:rPr>
          <w:rFonts w:asciiTheme="minorHAnsi" w:hAnsiTheme="minorHAnsi"/>
        </w:rPr>
        <w:t xml:space="preserve"> publiczne</w:t>
      </w:r>
      <w:r w:rsidR="00142B82">
        <w:rPr>
          <w:rFonts w:asciiTheme="minorHAnsi" w:hAnsiTheme="minorHAnsi"/>
        </w:rPr>
        <w:t xml:space="preserve">go </w:t>
      </w:r>
      <w:r w:rsidR="00142B82" w:rsidRPr="00F54403">
        <w:rPr>
          <w:rFonts w:ascii="Calibri" w:hAnsi="Calibri"/>
        </w:rPr>
        <w:t>pn. „</w:t>
      </w:r>
      <w:r w:rsidR="00142B82" w:rsidRPr="00A60B77">
        <w:rPr>
          <w:rFonts w:ascii="Calibri" w:hAnsi="Calibri"/>
          <w:b/>
          <w:bCs/>
        </w:rPr>
        <w:t>Dostawa znaków drogowych</w:t>
      </w:r>
      <w:r w:rsidR="00142B82" w:rsidRPr="00F54403">
        <w:rPr>
          <w:rFonts w:ascii="Calibri" w:hAnsi="Calibri"/>
        </w:rPr>
        <w:t>”</w:t>
      </w:r>
      <w:r w:rsidR="00142B82">
        <w:rPr>
          <w:rFonts w:ascii="Calibri" w:hAnsi="Calibri"/>
        </w:rPr>
        <w:t xml:space="preserve">, </w:t>
      </w:r>
      <w:r w:rsidR="00142B82" w:rsidRPr="00F54403">
        <w:rPr>
          <w:rFonts w:ascii="Calibri" w:hAnsi="Calibri"/>
        </w:rPr>
        <w:t>znak PZD.I.2</w:t>
      </w:r>
      <w:r w:rsidR="00C91E58">
        <w:rPr>
          <w:rFonts w:ascii="Calibri" w:hAnsi="Calibri"/>
        </w:rPr>
        <w:t>6</w:t>
      </w:r>
      <w:r w:rsidR="00142B82" w:rsidRPr="00F54403">
        <w:rPr>
          <w:rFonts w:ascii="Calibri" w:hAnsi="Calibri"/>
        </w:rPr>
        <w:t>2.</w:t>
      </w:r>
      <w:r w:rsidR="00C91E58">
        <w:rPr>
          <w:rFonts w:ascii="Calibri" w:hAnsi="Calibri"/>
        </w:rPr>
        <w:t>1</w:t>
      </w:r>
      <w:r w:rsidR="00142B82" w:rsidRPr="00F54403">
        <w:rPr>
          <w:rFonts w:ascii="Calibri" w:hAnsi="Calibri"/>
        </w:rPr>
        <w:t>.</w:t>
      </w:r>
      <w:r w:rsidR="008A212B">
        <w:rPr>
          <w:rFonts w:ascii="Calibri" w:hAnsi="Calibri"/>
        </w:rPr>
        <w:t>8</w:t>
      </w:r>
      <w:r w:rsidR="00142B82" w:rsidRPr="00F54403">
        <w:rPr>
          <w:rFonts w:ascii="Calibri" w:hAnsi="Calibri"/>
        </w:rPr>
        <w:t>.202</w:t>
      </w:r>
      <w:r w:rsidR="008A212B">
        <w:rPr>
          <w:rFonts w:ascii="Calibri" w:hAnsi="Calibri"/>
        </w:rPr>
        <w:t>5</w:t>
      </w:r>
      <w:r w:rsidR="00173AA3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 xml:space="preserve">za </w:t>
      </w:r>
      <w:r w:rsidR="003D4732">
        <w:rPr>
          <w:rFonts w:asciiTheme="minorHAnsi" w:hAnsiTheme="minorHAnsi"/>
        </w:rPr>
        <w:t xml:space="preserve">łączną </w:t>
      </w:r>
      <w:r w:rsidR="005F7141" w:rsidRPr="00FF2C9E">
        <w:rPr>
          <w:rFonts w:asciiTheme="minorHAnsi" w:hAnsiTheme="minorHAnsi"/>
        </w:rPr>
        <w:t>cenę</w:t>
      </w:r>
      <w:r>
        <w:rPr>
          <w:rFonts w:asciiTheme="minorHAnsi" w:hAnsiTheme="minorHAnsi"/>
        </w:rPr>
        <w:t xml:space="preserve"> brutto</w:t>
      </w:r>
      <w:r w:rsidR="00142B82">
        <w:rPr>
          <w:rFonts w:asciiTheme="minorHAnsi" w:hAnsiTheme="minorHAnsi"/>
        </w:rPr>
        <w:t>:</w:t>
      </w:r>
    </w:p>
    <w:p w14:paraId="16480832" w14:textId="14CEA4F7" w:rsidR="00142B82" w:rsidRDefault="00D14DEA" w:rsidP="00142B82">
      <w:pPr>
        <w:keepNext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4" w:name="Tekst1"/>
      <w:r w:rsidRPr="00D14DEA">
        <w:rPr>
          <w:rFonts w:asciiTheme="minorHAnsi" w:hAnsiTheme="minorHAnsi"/>
          <w:b/>
          <w:i/>
          <w:bdr w:val="dotted" w:sz="4" w:space="0" w:color="auto"/>
        </w:rPr>
        <w:instrText xml:space="preserve"> FORMTEXT </w:instrText>
      </w:r>
      <w:r w:rsidRPr="00D14DEA">
        <w:rPr>
          <w:rFonts w:asciiTheme="minorHAnsi" w:hAnsiTheme="minorHAnsi"/>
          <w:b/>
          <w:i/>
          <w:bdr w:val="dotted" w:sz="4" w:space="0" w:color="auto"/>
        </w:rPr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separate"/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end"/>
      </w:r>
      <w:bookmarkEnd w:id="4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>,</w:t>
      </w:r>
    </w:p>
    <w:p w14:paraId="29033E70" w14:textId="646F33B7" w:rsidR="00006F31" w:rsidRPr="00FF2C9E" w:rsidRDefault="005F7141" w:rsidP="003D47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</w:t>
      </w:r>
      <w:r w:rsidR="001E021C" w:rsidRPr="00FF2C9E">
        <w:rPr>
          <w:rFonts w:asciiTheme="minorHAnsi" w:hAnsiTheme="minorHAnsi"/>
        </w:rPr>
        <w:t xml:space="preserve">ynikającą z </w:t>
      </w:r>
      <w:r w:rsidR="00F54403"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2CE5A32" w:rsidR="00D73ADC" w:rsidRPr="00FF2C9E" w:rsidRDefault="00D73ADC" w:rsidP="00EB3C39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oferowane ceny zawierają wszystkie koszty związane z realizacją zamówienia</w:t>
      </w:r>
      <w:r w:rsidR="00142B82">
        <w:rPr>
          <w:rFonts w:asciiTheme="minorHAnsi" w:hAnsiTheme="minorHAnsi"/>
        </w:rPr>
        <w:t>, w tym koszty transportu i dostawy</w:t>
      </w:r>
      <w:r w:rsidRPr="00FF2C9E">
        <w:rPr>
          <w:rFonts w:asciiTheme="minorHAnsi" w:hAnsiTheme="minorHAnsi"/>
        </w:rPr>
        <w:t>.</w:t>
      </w:r>
    </w:p>
    <w:p w14:paraId="7B4D3F37" w14:textId="77777777" w:rsidR="00EB3C39" w:rsidRPr="00EB3C39" w:rsidRDefault="00EB3C39" w:rsidP="00EB3C39">
      <w:pPr>
        <w:tabs>
          <w:tab w:val="num" w:pos="425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EB3C39">
        <w:rPr>
          <w:rFonts w:asciiTheme="minorHAnsi" w:hAnsiTheme="minorHAnsi"/>
        </w:rPr>
        <w:t xml:space="preserve">Oświadczamy, że oferta nie stanowi czynu nieuczciwej konkurencji. </w:t>
      </w:r>
    </w:p>
    <w:p w14:paraId="2644DE53" w14:textId="7F0C52A9" w:rsidR="00EB3C39" w:rsidRDefault="00EB3C39" w:rsidP="00EB3C39">
      <w:pPr>
        <w:tabs>
          <w:tab w:val="num" w:pos="425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EB3C39">
        <w:rPr>
          <w:rFonts w:asciiTheme="minorHAnsi" w:hAnsiTheme="minorHAnsi"/>
        </w:rPr>
        <w:t>Oświadczamy, że uważamy się za związanych ofertą przez okres 30 dni od dnia upływu terminu składania ofert.</w:t>
      </w:r>
    </w:p>
    <w:p w14:paraId="33514B17" w14:textId="773ACFDA" w:rsidR="00067E6C" w:rsidRPr="00FF2C9E" w:rsidRDefault="00067E6C" w:rsidP="00EB3C39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zapoznaliśmy się z warunkami określonymi w zapytaniu ofertowym</w:t>
      </w:r>
      <w:r w:rsidR="00D14DEA">
        <w:rPr>
          <w:rFonts w:asciiTheme="minorHAnsi" w:hAnsiTheme="minorHAnsi"/>
        </w:rPr>
        <w:t xml:space="preserve">, </w:t>
      </w:r>
      <w:r w:rsidR="00C91E58">
        <w:rPr>
          <w:rFonts w:asciiTheme="minorHAnsi" w:hAnsiTheme="minorHAnsi"/>
        </w:rPr>
        <w:t>O</w:t>
      </w:r>
      <w:r w:rsidR="00D14DEA">
        <w:rPr>
          <w:rFonts w:asciiTheme="minorHAnsi" w:hAnsiTheme="minorHAnsi"/>
        </w:rPr>
        <w:t>pisie przedmiotu zamówienia oraz projekcie umowy</w:t>
      </w:r>
      <w:r w:rsidRPr="00FF2C9E">
        <w:rPr>
          <w:rFonts w:asciiTheme="minorHAnsi" w:hAnsiTheme="minorHAnsi"/>
        </w:rPr>
        <w:t xml:space="preserve">, akceptujemy je i gwarantujemy terminowe wykonanie zamówienia </w:t>
      </w:r>
      <w:r w:rsidR="00D14DEA">
        <w:rPr>
          <w:rFonts w:asciiTheme="minorHAnsi" w:hAnsiTheme="minorHAnsi"/>
        </w:rPr>
        <w:t>zgodnie z nimi</w:t>
      </w:r>
      <w:r w:rsidRPr="00FF2C9E">
        <w:rPr>
          <w:rFonts w:asciiTheme="minorHAnsi" w:hAnsiTheme="minorHAnsi"/>
        </w:rPr>
        <w:t>.</w:t>
      </w:r>
    </w:p>
    <w:p w14:paraId="13F15374" w14:textId="11A2DF44" w:rsidR="00EB3C39" w:rsidRPr="00EB3C39" w:rsidRDefault="00EB3C39" w:rsidP="00EB3C39">
      <w:p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EB3C39">
        <w:rPr>
          <w:rFonts w:ascii="Calibri" w:hAnsi="Calibri"/>
        </w:rPr>
        <w:t xml:space="preserve">Oświadczam, że </w:t>
      </w:r>
      <w:r>
        <w:rPr>
          <w:rFonts w:ascii="Calibri" w:hAnsi="Calibri"/>
        </w:rPr>
        <w:t xml:space="preserve">w stosunku do nas </w:t>
      </w:r>
      <w:r w:rsidRPr="00EB3C39">
        <w:rPr>
          <w:rFonts w:ascii="Calibri" w:hAnsi="Calibri"/>
        </w:rPr>
        <w:t>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 1), w brzmieniu nadanym Rozporządzeniem Rady (UE) nr 2022/576 w sprawie zmiany Rozporządzenia Rady (UE) nr 833/2014 dotyczącego środków ograniczających w związku z działaniami Rosji destabilizującymi sytuację na Ukrainie (Dz. Urz. UE nr L 111 z 08.04.2022 r., str. 1).</w:t>
      </w:r>
    </w:p>
    <w:p w14:paraId="02D91576" w14:textId="576D8450" w:rsidR="00946BBC" w:rsidRDefault="00946BBC" w:rsidP="00EB3C39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46BBC">
        <w:rPr>
          <w:rFonts w:ascii="Calibri" w:hAnsi="Calibri"/>
        </w:rPr>
        <w:t>Oświadczam, że nie podlega</w:t>
      </w:r>
      <w:r>
        <w:rPr>
          <w:rFonts w:ascii="Calibri" w:hAnsi="Calibri"/>
        </w:rPr>
        <w:t>my</w:t>
      </w:r>
      <w:r w:rsidRPr="00946BBC">
        <w:rPr>
          <w:rFonts w:ascii="Calibri" w:hAnsi="Calibri"/>
        </w:rPr>
        <w:t xml:space="preserve"> wykluczeniu z postępowania </w:t>
      </w:r>
      <w:r>
        <w:rPr>
          <w:rFonts w:ascii="Calibri" w:hAnsi="Calibri"/>
        </w:rPr>
        <w:t xml:space="preserve">o udzielenie przedmiotowego zamówienia </w:t>
      </w:r>
      <w:r w:rsidRPr="00946BBC">
        <w:rPr>
          <w:rFonts w:ascii="Calibri" w:hAnsi="Calibri"/>
        </w:rPr>
        <w:t>na podstawie art.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7 ust.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1 ustawy z dnia 13 kwietnia 2022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r. o szczególnych rozwiązaniach w zakresie przeciwdziałania wspieraniu agresji na Ukrainę oraz służących ochronie bezpieczeństwa narodowego</w:t>
      </w:r>
      <w:r w:rsidR="003E51E1">
        <w:rPr>
          <w:rFonts w:ascii="Calibri" w:hAnsi="Calibri"/>
        </w:rPr>
        <w:t xml:space="preserve"> (</w:t>
      </w:r>
      <w:r w:rsidR="003E51E1" w:rsidRPr="003E51E1">
        <w:rPr>
          <w:rFonts w:ascii="Calibri" w:hAnsi="Calibri" w:cs="Calibri"/>
        </w:rPr>
        <w:t>tekst jedn. Dz. U. z 202</w:t>
      </w:r>
      <w:r w:rsidR="002F54F9">
        <w:rPr>
          <w:rFonts w:ascii="Calibri" w:hAnsi="Calibri" w:cs="Calibri"/>
        </w:rPr>
        <w:t>4</w:t>
      </w:r>
      <w:r w:rsidR="003E51E1" w:rsidRPr="003E51E1">
        <w:rPr>
          <w:rFonts w:ascii="Calibri" w:hAnsi="Calibri" w:cs="Calibri"/>
        </w:rPr>
        <w:t> r. poz.</w:t>
      </w:r>
      <w:r w:rsidR="003E51E1">
        <w:rPr>
          <w:rFonts w:ascii="Calibri" w:hAnsi="Calibri" w:cs="Calibri"/>
        </w:rPr>
        <w:t> </w:t>
      </w:r>
      <w:r w:rsidR="002F54F9">
        <w:rPr>
          <w:rFonts w:ascii="Calibri" w:hAnsi="Calibri" w:cs="Calibri"/>
        </w:rPr>
        <w:t>507, ze zm.</w:t>
      </w:r>
      <w:r w:rsidR="003E51E1">
        <w:rPr>
          <w:rFonts w:ascii="Calibri" w:hAnsi="Calibri" w:cs="Calibri"/>
        </w:rPr>
        <w:t>)</w:t>
      </w:r>
      <w:r w:rsidRPr="00946BBC">
        <w:rPr>
          <w:rFonts w:ascii="Calibri" w:hAnsi="Calibri"/>
        </w:rPr>
        <w:t>.</w:t>
      </w:r>
    </w:p>
    <w:p w14:paraId="50BA7ADC" w14:textId="6E606394" w:rsidR="00067E6C" w:rsidRPr="00FF2C9E" w:rsidRDefault="00067E6C" w:rsidP="00EB3C39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50E766BB" w14:textId="77DC4490" w:rsidR="004F07DA" w:rsidRDefault="00D21B68" w:rsidP="00EB3C39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D21B68">
        <w:rPr>
          <w:rFonts w:ascii="Calibri" w:hAnsi="Calibri"/>
        </w:rPr>
        <w:lastRenderedPageBreak/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</w:t>
      </w:r>
      <w:r w:rsidR="002F54F9">
        <w:rPr>
          <w:rFonts w:ascii="Calibri" w:hAnsi="Calibri"/>
        </w:rPr>
        <w:t>, ze zn.</w:t>
      </w:r>
      <w:r w:rsidRPr="00D21B68">
        <w:rPr>
          <w:rFonts w:ascii="Calibri" w:hAnsi="Calibri"/>
        </w:rPr>
        <w:t>)</w:t>
      </w:r>
      <w:r w:rsidR="003D4732">
        <w:rPr>
          <w:rFonts w:ascii="Calibri" w:hAnsi="Calibri"/>
        </w:rPr>
        <w:t>,</w:t>
      </w:r>
      <w:r>
        <w:rPr>
          <w:rFonts w:ascii="Calibri" w:hAnsi="Calibri"/>
        </w:rPr>
        <w:t xml:space="preserve"> oraz </w:t>
      </w:r>
      <w:r w:rsidR="004F07DA">
        <w:rPr>
          <w:rFonts w:asciiTheme="minorHAnsi" w:hAnsiTheme="minorHAnsi"/>
        </w:rPr>
        <w:t>objęte są gwarancją na okres 5 lat.</w:t>
      </w:r>
      <w:r w:rsidR="00142B82">
        <w:rPr>
          <w:rFonts w:asciiTheme="minorHAnsi" w:hAnsiTheme="minorHAnsi"/>
        </w:rPr>
        <w:t xml:space="preserve"> Bieg okresu gwarancji rozpoczyna się w dniu dostawy przedmiotu zamówienia do Zamawiającego.</w:t>
      </w:r>
    </w:p>
    <w:p w14:paraId="69CAB75F" w14:textId="63766AAD" w:rsidR="00067E6C" w:rsidRPr="00FF2C9E" w:rsidRDefault="00067E6C" w:rsidP="00EB3C39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EB3C39">
      <w:pPr>
        <w:keepNext/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90515D">
      <w:pPr>
        <w:keepNext/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90515D">
      <w:pPr>
        <w:autoSpaceDE w:val="0"/>
        <w:autoSpaceDN w:val="0"/>
        <w:adjustRightInd w:val="0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6ADC33AD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</w:t>
      </w:r>
      <w:r w:rsidR="000C1D96">
        <w:rPr>
          <w:rFonts w:asciiTheme="minorHAnsi" w:hAnsiTheme="minorHAnsi"/>
        </w:rPr>
        <w:t xml:space="preserve"> </w:t>
      </w:r>
      <w:r w:rsidRPr="00FF2C9E">
        <w:rPr>
          <w:rFonts w:asciiTheme="minorHAnsi" w:hAnsiTheme="minorHAnsi"/>
        </w:rPr>
        <w:t>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EB3C39">
      <w:pPr>
        <w:keepNext/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Wraz z ofertą składamy następujące oświadczenia i dokumenty:</w:t>
      </w:r>
    </w:p>
    <w:p w14:paraId="55599C31" w14:textId="77777777" w:rsidR="00E70540" w:rsidRPr="00FF2C9E" w:rsidRDefault="00D21B68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2CE5BA6E" w:rsidR="00067E6C" w:rsidRPr="00FF2C9E" w:rsidRDefault="00D14DEA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........................................................................</w:t>
      </w:r>
      <w:r>
        <w:rPr>
          <w:rFonts w:asciiTheme="minorHAnsi" w:hAnsiTheme="minorHAnsi"/>
          <w:b/>
          <w:i/>
        </w:rPr>
        <w:fldChar w:fldCharType="end"/>
      </w:r>
    </w:p>
    <w:p w14:paraId="00C168D3" w14:textId="4066464C" w:rsidR="00A14BFC" w:rsidRPr="00FF2C9E" w:rsidRDefault="00A14BFC" w:rsidP="0090515D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</w:t>
      </w:r>
    </w:p>
    <w:p w14:paraId="16DF060D" w14:textId="77777777" w:rsidR="00A14BFC" w:rsidRPr="00946BBC" w:rsidRDefault="00A14BFC" w:rsidP="0090515D">
      <w:pPr>
        <w:tabs>
          <w:tab w:val="center" w:pos="6804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20"/>
          <w:szCs w:val="20"/>
        </w:rPr>
      </w:pPr>
      <w:r w:rsidRPr="00946BBC">
        <w:rPr>
          <w:rFonts w:asciiTheme="minorHAnsi" w:hAnsiTheme="minorHAnsi"/>
          <w:i/>
          <w:sz w:val="20"/>
          <w:szCs w:val="20"/>
        </w:rPr>
        <w:tab/>
        <w:t>Podpis</w:t>
      </w:r>
      <w:r w:rsidR="00E02F87" w:rsidRPr="00946BBC">
        <w:rPr>
          <w:rFonts w:asciiTheme="minorHAnsi" w:hAnsiTheme="minorHAnsi"/>
          <w:i/>
          <w:sz w:val="20"/>
          <w:szCs w:val="20"/>
        </w:rPr>
        <w:t xml:space="preserve">, </w:t>
      </w:r>
      <w:r w:rsidRPr="00946BBC">
        <w:rPr>
          <w:rFonts w:asciiTheme="minorHAnsi" w:hAnsiTheme="minorHAnsi"/>
          <w:i/>
          <w:sz w:val="20"/>
          <w:szCs w:val="20"/>
        </w:rPr>
        <w:t xml:space="preserve">pieczęć </w:t>
      </w:r>
      <w:r w:rsidR="00067E6C" w:rsidRPr="00946BBC">
        <w:rPr>
          <w:rFonts w:asciiTheme="minorHAnsi" w:hAnsiTheme="minorHAnsi"/>
          <w:i/>
          <w:sz w:val="20"/>
          <w:szCs w:val="20"/>
        </w:rPr>
        <w:t>Wykonawcy</w:t>
      </w:r>
    </w:p>
    <w:sectPr w:rsidR="00A14BFC" w:rsidRPr="00946BBC" w:rsidSect="00EB3C39">
      <w:headerReference w:type="default" r:id="rId20"/>
      <w:footerReference w:type="even" r:id="rId21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47FC" w14:textId="1A65AC2A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0A7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  <w:footnote w:id="1">
    <w:p w14:paraId="2042E568" w14:textId="77777777" w:rsidR="00EB3C39" w:rsidRPr="00EB3C39" w:rsidRDefault="00EB3C39" w:rsidP="00EB3C39">
      <w:pPr>
        <w:pStyle w:val="Tekstprzypisudolnego"/>
        <w:spacing w:before="20"/>
        <w:jc w:val="both"/>
        <w:rPr>
          <w:rFonts w:ascii="Calibri" w:hAnsi="Calibri" w:cs="Calibri"/>
          <w:i/>
          <w:iCs/>
          <w:sz w:val="16"/>
          <w:szCs w:val="16"/>
        </w:rPr>
      </w:pPr>
      <w:r w:rsidRPr="00EB3C39">
        <w:rPr>
          <w:rStyle w:val="Odwoanieprzypisudolnego"/>
          <w:rFonts w:ascii="Calibri" w:hAnsi="Calibri" w:cs="Calibri"/>
        </w:rPr>
        <w:footnoteRef/>
      </w:r>
      <w:r w:rsidRPr="00EB3C39">
        <w:rPr>
          <w:rFonts w:ascii="Calibri" w:hAnsi="Calibri" w:cs="Calibri"/>
        </w:rPr>
        <w:t xml:space="preserve"> </w:t>
      </w:r>
      <w:r w:rsidRPr="00EB3C39">
        <w:rPr>
          <w:rFonts w:ascii="Calibri" w:hAnsi="Calibri" w:cs="Calibri"/>
          <w:i/>
          <w:iCs/>
          <w:sz w:val="16"/>
          <w:szCs w:val="16"/>
        </w:rPr>
        <w:t>Należy zaznaczyć właściwy wybór, kierując się definicjami zawartymi w Zaleceniach Komisji z dnia 6 maja 2003 r. w sprawie definicji mikroprzedsiębiorstw oraz małych i średnich przedsiębiorstw (notyfikowane jako dokument nr C(2003) 1422) (Dz.U. L 124 z 20.5.2003, s. 36-41),</w:t>
      </w:r>
      <w:r w:rsidRPr="00EB3C39">
        <w:rPr>
          <w:rFonts w:ascii="Calibri" w:hAnsi="Calibri" w:cs="Calibri"/>
          <w:sz w:val="16"/>
          <w:szCs w:val="16"/>
        </w:rPr>
        <w:t xml:space="preserve"> </w:t>
      </w:r>
      <w:hyperlink r:id="rId1" w:history="1">
        <w:r w:rsidRPr="00EB3C39">
          <w:rPr>
            <w:rStyle w:val="Hipercze"/>
            <w:rFonts w:ascii="Calibri" w:hAnsi="Calibri" w:cs="Calibri"/>
            <w:i/>
            <w:iCs/>
            <w:sz w:val="16"/>
            <w:szCs w:val="16"/>
          </w:rPr>
          <w:t>https://eur-lex.europa.eu/legal-content/PL/TXT/HTML/?uri=LEGISSUM:n26026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A4A7" w14:textId="35E0F3A6" w:rsidR="00D21B68" w:rsidRPr="00D21B68" w:rsidRDefault="002F54F9" w:rsidP="00EB3C39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12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PZD.I.262.1.</w:t>
    </w:r>
    <w:r w:rsidR="008A212B">
      <w:rPr>
        <w:rFonts w:ascii="Calibri" w:hAnsi="Calibri" w:cs="Calibri"/>
        <w:sz w:val="22"/>
        <w:szCs w:val="22"/>
      </w:rPr>
      <w:t>8</w:t>
    </w:r>
    <w:r>
      <w:rPr>
        <w:rFonts w:ascii="Calibri" w:hAnsi="Calibri" w:cs="Calibri"/>
        <w:sz w:val="22"/>
        <w:szCs w:val="22"/>
      </w:rPr>
      <w:t>.202</w:t>
    </w:r>
    <w:r w:rsidR="008A212B">
      <w:rPr>
        <w:rFonts w:ascii="Calibri" w:hAnsi="Calibri" w:cs="Calibri"/>
        <w:sz w:val="22"/>
        <w:szCs w:val="22"/>
      </w:rPr>
      <w:t>5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D21B68" w:rsidRPr="00D21B68">
      <w:rPr>
        <w:rFonts w:ascii="Calibri" w:hAnsi="Calibri" w:cs="Calibri"/>
        <w:sz w:val="22"/>
        <w:szCs w:val="22"/>
      </w:rPr>
      <w:t xml:space="preserve">Załącznik nr </w:t>
    </w:r>
    <w:r w:rsidR="00D14DEA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674838490">
    <w:abstractNumId w:val="1"/>
  </w:num>
  <w:num w:numId="2" w16cid:durableId="448162710">
    <w:abstractNumId w:val="4"/>
  </w:num>
  <w:num w:numId="3" w16cid:durableId="212084418">
    <w:abstractNumId w:val="3"/>
  </w:num>
  <w:num w:numId="4" w16cid:durableId="888801716">
    <w:abstractNumId w:val="0"/>
  </w:num>
  <w:num w:numId="5" w16cid:durableId="8500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W3xILWK/xrlSkIYDzixJnXaq0UKg6UO1R48IaCfCfpziOS4JQdZ9cdt0Y6sbmTGQDs99s4N4Y7jWcFkZ5S6g==" w:salt="y1gduvGBZJVG03uy37Wot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939AA"/>
    <w:rsid w:val="000C1D96"/>
    <w:rsid w:val="000D2FAE"/>
    <w:rsid w:val="000F7ECB"/>
    <w:rsid w:val="001250BC"/>
    <w:rsid w:val="00127468"/>
    <w:rsid w:val="00142B82"/>
    <w:rsid w:val="00145EE9"/>
    <w:rsid w:val="00173AA3"/>
    <w:rsid w:val="00176EE4"/>
    <w:rsid w:val="00177B83"/>
    <w:rsid w:val="001B0E42"/>
    <w:rsid w:val="001E021C"/>
    <w:rsid w:val="001E58E1"/>
    <w:rsid w:val="00212413"/>
    <w:rsid w:val="00226052"/>
    <w:rsid w:val="00233AF3"/>
    <w:rsid w:val="002B4E36"/>
    <w:rsid w:val="002C6A12"/>
    <w:rsid w:val="002E50ED"/>
    <w:rsid w:val="002F54F9"/>
    <w:rsid w:val="00312E3A"/>
    <w:rsid w:val="003162E5"/>
    <w:rsid w:val="0032366B"/>
    <w:rsid w:val="003A0C1D"/>
    <w:rsid w:val="003D4732"/>
    <w:rsid w:val="003D5DF1"/>
    <w:rsid w:val="003E51E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E702A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163C1"/>
    <w:rsid w:val="00833F62"/>
    <w:rsid w:val="0085314B"/>
    <w:rsid w:val="008719B3"/>
    <w:rsid w:val="00876C7B"/>
    <w:rsid w:val="00876EA0"/>
    <w:rsid w:val="00877AE9"/>
    <w:rsid w:val="00890037"/>
    <w:rsid w:val="008A212B"/>
    <w:rsid w:val="008D779F"/>
    <w:rsid w:val="008E79B3"/>
    <w:rsid w:val="0090515D"/>
    <w:rsid w:val="00910025"/>
    <w:rsid w:val="00946240"/>
    <w:rsid w:val="00946BBC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50A7E"/>
    <w:rsid w:val="00C65313"/>
    <w:rsid w:val="00C91E58"/>
    <w:rsid w:val="00CA537B"/>
    <w:rsid w:val="00CB23F1"/>
    <w:rsid w:val="00CC6A98"/>
    <w:rsid w:val="00D07920"/>
    <w:rsid w:val="00D14DEA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DF3478"/>
    <w:rsid w:val="00E02F87"/>
    <w:rsid w:val="00E70540"/>
    <w:rsid w:val="00E74047"/>
    <w:rsid w:val="00E86822"/>
    <w:rsid w:val="00E92874"/>
    <w:rsid w:val="00E934A0"/>
    <w:rsid w:val="00EB3C39"/>
    <w:rsid w:val="00ED5839"/>
    <w:rsid w:val="00EE0EE8"/>
    <w:rsid w:val="00F00C58"/>
    <w:rsid w:val="00F04379"/>
    <w:rsid w:val="00F24CE7"/>
    <w:rsid w:val="00F25BD0"/>
    <w:rsid w:val="00F262BC"/>
    <w:rsid w:val="00F45055"/>
    <w:rsid w:val="00F54403"/>
    <w:rsid w:val="00FC1CE9"/>
    <w:rsid w:val="00FC7AFB"/>
    <w:rsid w:val="00FD491E"/>
    <w:rsid w:val="00FF2C9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4BFC"/>
    <w:rPr>
      <w:sz w:val="20"/>
      <w:szCs w:val="20"/>
    </w:rPr>
  </w:style>
  <w:style w:type="character" w:styleId="Odwoanieprzypisudolnego">
    <w:name w:val="footnote reference"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  <w:style w:type="character" w:styleId="Hipercze">
    <w:name w:val="Hyperlink"/>
    <w:uiPriority w:val="99"/>
    <w:rsid w:val="00EB3C39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HTML/?uri=LEGISSUM:n260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 Bębenek</cp:lastModifiedBy>
  <cp:revision>3</cp:revision>
  <cp:lastPrinted>2025-04-17T07:48:00Z</cp:lastPrinted>
  <dcterms:created xsi:type="dcterms:W3CDTF">2025-04-17T07:47:00Z</dcterms:created>
  <dcterms:modified xsi:type="dcterms:W3CDTF">2025-04-17T07:48:00Z</dcterms:modified>
</cp:coreProperties>
</file>