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6DB61EFB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>ostępowaniu o zamówienie publiczne</w:t>
      </w:r>
      <w:r w:rsidR="00355A71" w:rsidRPr="008E78EC">
        <w:rPr>
          <w:rFonts w:ascii="Calibri" w:hAnsi="Calibri" w:cs="Calibri"/>
        </w:rPr>
        <w:t xml:space="preserve"> pn. </w:t>
      </w:r>
      <w:r w:rsidR="004F61A3">
        <w:rPr>
          <w:rFonts w:ascii="Calibri" w:hAnsi="Calibri" w:cs="Calibri"/>
          <w:snapToGrid w:val="0"/>
          <w:spacing w:val="-2"/>
        </w:rPr>
        <w:t>„</w:t>
      </w:r>
      <w:r w:rsidR="00703A69" w:rsidRPr="00703A69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4F61A3">
        <w:rPr>
          <w:rFonts w:ascii="Calibri" w:hAnsi="Calibri" w:cs="Calibri"/>
          <w:snapToGrid w:val="0"/>
          <w:spacing w:val="-2"/>
        </w:rPr>
        <w:t>”, znak PZD.I.2</w:t>
      </w:r>
      <w:r w:rsidR="006F0EAC">
        <w:rPr>
          <w:rFonts w:ascii="Calibri" w:hAnsi="Calibri" w:cs="Calibri"/>
          <w:snapToGrid w:val="0"/>
          <w:spacing w:val="-2"/>
        </w:rPr>
        <w:t>61.16</w:t>
      </w:r>
      <w:r w:rsidR="004F61A3">
        <w:rPr>
          <w:rFonts w:ascii="Calibri" w:hAnsi="Calibri" w:cs="Calibri"/>
          <w:snapToGrid w:val="0"/>
          <w:spacing w:val="-2"/>
        </w:rPr>
        <w:t>.202</w:t>
      </w:r>
      <w:r w:rsidR="006F0EAC">
        <w:rPr>
          <w:rFonts w:ascii="Calibri" w:hAnsi="Calibri" w:cs="Calibri"/>
          <w:snapToGrid w:val="0"/>
          <w:spacing w:val="-2"/>
        </w:rPr>
        <w:t>2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E16B7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 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</w:t>
      </w:r>
      <w:r w:rsidR="00BA6CC7">
        <w:rPr>
          <w:rFonts w:ascii="Calibri" w:hAnsi="Calibri" w:cs="Calibri"/>
        </w:rPr>
        <w:t>2</w:t>
      </w:r>
      <w:r w:rsidR="00B9022E" w:rsidRPr="008E78EC">
        <w:rPr>
          <w:rFonts w:ascii="Calibri" w:hAnsi="Calibri" w:cs="Calibri"/>
        </w:rPr>
        <w:t> r. poz. </w:t>
      </w:r>
      <w:r w:rsidR="00BA6CC7">
        <w:rPr>
          <w:rFonts w:ascii="Calibri" w:hAnsi="Calibri" w:cs="Calibri"/>
        </w:rPr>
        <w:t>1710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1B4C611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>Rozdziale VI ust. 2 pkt 4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4CF1E0AD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1BFD918B" w14:textId="77777777" w:rsidR="00E278A8" w:rsidRDefault="00E278A8" w:rsidP="00E278A8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Wykonawca nie podlega wykluczeniu z postępowania na podstawie art. 7 ust. 1 ustawy z dnia 13 kwietnia 2022 r. o szczególnych rozwiązaniach w zakresie przeciwdziałania wspieraniu agresji na Ukrainę oraz służących ochronie bezpieczeństwa narodowego.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7332">
        <w:rPr>
          <w:rFonts w:ascii="Calibri" w:hAnsi="Calibri" w:cs="Calibri"/>
        </w:rPr>
      </w:r>
      <w:r w:rsidR="00867332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7332">
        <w:rPr>
          <w:rFonts w:ascii="Calibri" w:hAnsi="Calibri" w:cs="Calibri"/>
        </w:rPr>
      </w:r>
      <w:r w:rsidR="00867332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7332">
        <w:rPr>
          <w:rFonts w:ascii="Calibri" w:hAnsi="Calibri" w:cs="Calibri"/>
        </w:rPr>
      </w:r>
      <w:r w:rsidR="00867332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26442">
    <w:abstractNumId w:val="24"/>
  </w:num>
  <w:num w:numId="2" w16cid:durableId="974985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022385">
    <w:abstractNumId w:val="37"/>
  </w:num>
  <w:num w:numId="4" w16cid:durableId="129177319">
    <w:abstractNumId w:val="25"/>
  </w:num>
  <w:num w:numId="5" w16cid:durableId="1700814534">
    <w:abstractNumId w:val="28"/>
  </w:num>
  <w:num w:numId="6" w16cid:durableId="273170956">
    <w:abstractNumId w:val="18"/>
  </w:num>
  <w:num w:numId="7" w16cid:durableId="552035726">
    <w:abstractNumId w:val="17"/>
  </w:num>
  <w:num w:numId="8" w16cid:durableId="1759909529">
    <w:abstractNumId w:val="33"/>
  </w:num>
  <w:num w:numId="9" w16cid:durableId="1529953303">
    <w:abstractNumId w:val="21"/>
  </w:num>
  <w:num w:numId="10" w16cid:durableId="422454061">
    <w:abstractNumId w:val="13"/>
  </w:num>
  <w:num w:numId="11" w16cid:durableId="5370159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55858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754502">
    <w:abstractNumId w:val="39"/>
  </w:num>
  <w:num w:numId="14" w16cid:durableId="364912875">
    <w:abstractNumId w:val="32"/>
  </w:num>
  <w:num w:numId="15" w16cid:durableId="280041338">
    <w:abstractNumId w:val="38"/>
  </w:num>
  <w:num w:numId="16" w16cid:durableId="1969387031">
    <w:abstractNumId w:val="23"/>
  </w:num>
  <w:num w:numId="17" w16cid:durableId="1618021440">
    <w:abstractNumId w:val="35"/>
  </w:num>
  <w:num w:numId="18" w16cid:durableId="199822769">
    <w:abstractNumId w:val="22"/>
  </w:num>
  <w:num w:numId="19" w16cid:durableId="1470904870">
    <w:abstractNumId w:val="31"/>
  </w:num>
  <w:num w:numId="20" w16cid:durableId="261912041">
    <w:abstractNumId w:val="20"/>
  </w:num>
  <w:num w:numId="21" w16cid:durableId="2062947656">
    <w:abstractNumId w:val="34"/>
  </w:num>
  <w:num w:numId="22" w16cid:durableId="1165323091">
    <w:abstractNumId w:val="15"/>
  </w:num>
  <w:num w:numId="23" w16cid:durableId="2065372610">
    <w:abstractNumId w:val="16"/>
  </w:num>
  <w:num w:numId="24" w16cid:durableId="21110492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319060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3484480">
    <w:abstractNumId w:val="26"/>
    <w:lvlOverride w:ilvl="0">
      <w:startOverride w:val="1"/>
    </w:lvlOverride>
  </w:num>
  <w:num w:numId="27" w16cid:durableId="61042983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752707678">
    <w:abstractNumId w:val="29"/>
  </w:num>
  <w:num w:numId="29" w16cid:durableId="1072241527">
    <w:abstractNumId w:val="30"/>
  </w:num>
  <w:num w:numId="30" w16cid:durableId="2085301919">
    <w:abstractNumId w:val="27"/>
  </w:num>
  <w:num w:numId="31" w16cid:durableId="24156750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udA0iW66tOxUYI/xv7jXM6va725Rn05DGsmBbCZJQkOc1S3ubso7weAvreVEM/hVWmu8s9sGzcldh2FSVVfyw==" w:salt="STkUrz8TWiqjkC8eLaQZL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0EAC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3A6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332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CC7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278A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2633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47</cp:revision>
  <cp:lastPrinted>2021-10-15T08:50:00Z</cp:lastPrinted>
  <dcterms:created xsi:type="dcterms:W3CDTF">2020-03-31T10:02:00Z</dcterms:created>
  <dcterms:modified xsi:type="dcterms:W3CDTF">2022-10-04T12:26:00Z</dcterms:modified>
</cp:coreProperties>
</file>