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595473B5" w:rsidR="004C31A2" w:rsidRPr="004C31A2" w:rsidRDefault="004C31A2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4213A" w:rsidRPr="0034213A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znak </w:t>
      </w:r>
      <w:r w:rsidR="00A77DD3" w:rsidRPr="00A77DD3">
        <w:rPr>
          <w:rFonts w:ascii="Calibri" w:hAnsi="Calibri" w:cs="Calibri"/>
          <w:snapToGrid w:val="0"/>
          <w:spacing w:val="-2"/>
          <w:sz w:val="24"/>
          <w:szCs w:val="24"/>
        </w:rPr>
        <w:t>PZD.I.261.2.2022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</w:t>
      </w:r>
      <w:r w:rsidR="007072BF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7072BF">
        <w:rPr>
          <w:rFonts w:ascii="Calibri" w:hAnsi="Calibri" w:cs="Calibri"/>
          <w:sz w:val="24"/>
          <w:szCs w:val="24"/>
          <w:lang w:val="pl-PL"/>
        </w:rPr>
        <w:t>1129</w:t>
      </w:r>
      <w:r w:rsidR="00A77DD3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023C35A5" w:rsidR="00547ACE" w:rsidRDefault="00547ACE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określone w </w:t>
      </w:r>
      <w:r>
        <w:rPr>
          <w:rFonts w:ascii="Calibri" w:hAnsi="Calibri" w:cs="Calibri"/>
        </w:rPr>
        <w:t>Rozdziale VI ust. 2 pkt 4 Specyfikacji Warunków Zamówienia.</w:t>
      </w:r>
    </w:p>
    <w:p w14:paraId="6BBC7A55" w14:textId="74ADC88B" w:rsidR="004C31A2" w:rsidRPr="008A088A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6A17FEF2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zachodzą w stosunku do mnie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2"/>
      </w:r>
    </w:p>
    <w:p w14:paraId="676C81F5" w14:textId="532D476B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B69736D" w14:textId="43CD0D86" w:rsidR="00E85382" w:rsidRPr="000335C4" w:rsidRDefault="00E85382" w:rsidP="00E85382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 w:rsidR="009A625F">
        <w:rPr>
          <w:rStyle w:val="Odwoanieprzypisudolnego"/>
          <w:rFonts w:ascii="Calibri" w:hAnsi="Calibri" w:cs="Calibri"/>
        </w:rPr>
        <w:footnoteReference w:id="3"/>
      </w:r>
    </w:p>
    <w:p w14:paraId="677DCBCD" w14:textId="3ED28C43" w:rsidR="00E85382" w:rsidRPr="00573742" w:rsidRDefault="00E85382" w:rsidP="00F45D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7348A">
        <w:rPr>
          <w:rFonts w:ascii="Calibri" w:hAnsi="Calibri" w:cs="Calibri"/>
        </w:rPr>
      </w:r>
      <w:r w:rsidR="00E7348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600061F2" w14:textId="30CF772D" w:rsidR="00E85382" w:rsidRPr="00573742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7348A">
        <w:rPr>
          <w:rFonts w:ascii="Calibri" w:hAnsi="Calibri" w:cs="Calibri"/>
        </w:rPr>
      </w:r>
      <w:r w:rsidR="00E7348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21A6A4F6" w14:textId="35309015" w:rsidR="00F45D63" w:rsidRPr="00F45D63" w:rsidRDefault="00E85382" w:rsidP="009A625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E7348A">
        <w:rPr>
          <w:rFonts w:ascii="Calibri" w:hAnsi="Calibri" w:cs="Calibri"/>
        </w:rPr>
      </w:r>
      <w:r w:rsidR="00E7348A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="00F45D63">
        <w:rPr>
          <w:rFonts w:ascii="Calibri" w:hAnsi="Calibri" w:cs="Calibri"/>
        </w:rPr>
        <w:tab/>
      </w:r>
      <w:r w:rsidR="009A625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 w:rsidR="009A625F">
        <w:rPr>
          <w:rFonts w:ascii="Calibri" w:hAnsi="Calibri" w:cs="Calibri"/>
        </w:rPr>
        <w:instrText xml:space="preserve"> FORMTEXT </w:instrText>
      </w:r>
      <w:r w:rsidR="009A625F">
        <w:rPr>
          <w:rFonts w:ascii="Calibri" w:hAnsi="Calibri" w:cs="Calibri"/>
        </w:rPr>
      </w:r>
      <w:r w:rsidR="009A625F">
        <w:rPr>
          <w:rFonts w:ascii="Calibri" w:hAnsi="Calibri" w:cs="Calibri"/>
        </w:rPr>
        <w:fldChar w:fldCharType="separate"/>
      </w:r>
      <w:r w:rsidR="009A625F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 w:rsidR="009A625F">
        <w:rPr>
          <w:rFonts w:ascii="Calibri" w:hAnsi="Calibri" w:cs="Calibri"/>
        </w:rPr>
        <w:fldChar w:fldCharType="end"/>
      </w:r>
    </w:p>
    <w:p w14:paraId="09BA5F07" w14:textId="6153CCBC" w:rsidR="00E85382" w:rsidRPr="00ED1801" w:rsidRDefault="00E85382" w:rsidP="009A625F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5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5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59C822D" w14:textId="70F8C028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>Należy podać mającą zastosowanie podstawę wykluczenia spośród wymienionych w art.</w:t>
      </w:r>
      <w:r w:rsidR="00DB79B8">
        <w:rPr>
          <w:rFonts w:asciiTheme="minorHAnsi" w:hAnsiTheme="minorHAnsi" w:cstheme="minorHAnsi"/>
          <w:i/>
          <w:iCs/>
        </w:rPr>
        <w:t> </w:t>
      </w:r>
      <w:r w:rsidRPr="008A088A">
        <w:rPr>
          <w:rFonts w:asciiTheme="minorHAnsi" w:hAnsiTheme="minorHAnsi" w:cstheme="minorHAnsi"/>
          <w:i/>
          <w:iCs/>
        </w:rPr>
        <w:t>1</w:t>
      </w:r>
      <w:r w:rsidR="00DB79B8">
        <w:rPr>
          <w:rFonts w:asciiTheme="minorHAnsi" w:hAnsiTheme="minorHAnsi" w:cstheme="minorHAnsi"/>
          <w:i/>
          <w:iCs/>
        </w:rPr>
        <w:t>10</w:t>
      </w:r>
      <w:r w:rsidRPr="008A088A">
        <w:rPr>
          <w:rFonts w:asciiTheme="minorHAnsi" w:hAnsiTheme="minorHAnsi" w:cstheme="minorHAnsi"/>
          <w:i/>
          <w:iCs/>
        </w:rPr>
        <w:t xml:space="preserve"> ust.</w:t>
      </w:r>
      <w:r w:rsidR="00DB79B8">
        <w:rPr>
          <w:rFonts w:asciiTheme="minorHAnsi" w:hAnsiTheme="minorHAnsi" w:cstheme="minorHAnsi"/>
          <w:i/>
          <w:iCs/>
        </w:rPr>
        <w:t> 2</w:t>
      </w:r>
      <w:r w:rsidRPr="008A088A">
        <w:rPr>
          <w:rFonts w:asciiTheme="minorHAnsi" w:hAnsiTheme="minorHAnsi" w:cstheme="minorHAnsi"/>
          <w:i/>
          <w:iCs/>
        </w:rPr>
        <w:t xml:space="preserve"> ustawy Prawo zamówień publicznych, jeżeli zachodzą takie okoliczności.</w:t>
      </w:r>
    </w:p>
  </w:footnote>
  <w:footnote w:id="3">
    <w:p w14:paraId="642C480F" w14:textId="104EA230" w:rsidR="009A625F" w:rsidRPr="009A625F" w:rsidRDefault="009A625F" w:rsidP="009A625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dTFRlsUIjj9r2CGqNARs7w6O5hiwnl1Azq3XZUdJmR0Es3+/Sa0XjkkHj13BUvImdfZwTN1UwJxs/yDgLRu9g==" w:salt="tGPKmXWEW4kvtkEMN4wbq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04F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2BF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77DD3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2FA5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48A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18EF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360</Words>
  <Characters>2292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2635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34</cp:revision>
  <cp:lastPrinted>2021-03-29T13:15:00Z</cp:lastPrinted>
  <dcterms:created xsi:type="dcterms:W3CDTF">2020-03-31T10:02:00Z</dcterms:created>
  <dcterms:modified xsi:type="dcterms:W3CDTF">2022-03-09T13:37:00Z</dcterms:modified>
</cp:coreProperties>
</file>