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6C40DEC6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FAF53EF" w14:textId="5C4DF765" w:rsidR="006E5988" w:rsidRPr="006E5988" w:rsidRDefault="006E5988" w:rsidP="006E5988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6E5988">
        <w:rPr>
          <w:rFonts w:ascii="Calibri" w:hAnsi="Calibri" w:cs="Calibri"/>
          <w:b/>
          <w:spacing w:val="40"/>
        </w:rPr>
        <w:t>Część 3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3583C9A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D01CE3" w:rsidRPr="00043FBE">
        <w:rPr>
          <w:rFonts w:ascii="Calibri" w:hAnsi="Calibri" w:cs="Calibri"/>
          <w:snapToGrid w:val="0"/>
          <w:spacing w:val="-2"/>
        </w:rPr>
        <w:t>11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1F6A730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8B4E7C">
        <w:rPr>
          <w:rFonts w:asciiTheme="minorHAnsi" w:hAnsiTheme="minorHAnsi" w:cstheme="minorHAnsi"/>
          <w:b/>
          <w:bCs/>
        </w:rPr>
        <w:t>3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8B4E7C" w:rsidRPr="008B4E7C">
        <w:rPr>
          <w:rFonts w:asciiTheme="minorHAnsi" w:hAnsiTheme="minorHAnsi" w:cstheme="minorHAnsi"/>
          <w:b/>
          <w:bCs/>
        </w:rPr>
        <w:t>Remont drogi powiatowej nr</w:t>
      </w:r>
      <w:r w:rsidR="008B4E7C">
        <w:rPr>
          <w:rFonts w:asciiTheme="minorHAnsi" w:hAnsiTheme="minorHAnsi" w:cstheme="minorHAnsi"/>
          <w:b/>
          <w:bCs/>
        </w:rPr>
        <w:t> </w:t>
      </w:r>
      <w:r w:rsidR="008B4E7C" w:rsidRPr="008B4E7C">
        <w:rPr>
          <w:rFonts w:asciiTheme="minorHAnsi" w:hAnsiTheme="minorHAnsi" w:cstheme="minorHAnsi"/>
          <w:b/>
          <w:bCs/>
        </w:rPr>
        <w:t xml:space="preserve">3534W Makowiec </w:t>
      </w:r>
      <w:r w:rsidR="008B4E7C">
        <w:rPr>
          <w:rFonts w:asciiTheme="minorHAnsi" w:hAnsiTheme="minorHAnsi" w:cstheme="minorHAnsi"/>
          <w:b/>
          <w:bCs/>
        </w:rPr>
        <w:t>–</w:t>
      </w:r>
      <w:r w:rsidR="008B4E7C" w:rsidRPr="008B4E7C">
        <w:rPr>
          <w:rFonts w:asciiTheme="minorHAnsi" w:hAnsiTheme="minorHAnsi" w:cstheme="minorHAnsi"/>
          <w:b/>
          <w:bCs/>
        </w:rPr>
        <w:t xml:space="preserve"> Rawica</w:t>
      </w:r>
      <w:r w:rsidR="008B4E7C">
        <w:rPr>
          <w:rFonts w:asciiTheme="minorHAnsi" w:hAnsiTheme="minorHAnsi" w:cstheme="minorHAnsi"/>
          <w:b/>
          <w:bCs/>
        </w:rPr>
        <w:t xml:space="preserve"> </w:t>
      </w:r>
      <w:r w:rsidR="008B4E7C" w:rsidRPr="008B4E7C">
        <w:rPr>
          <w:rFonts w:asciiTheme="minorHAnsi" w:hAnsiTheme="minorHAnsi" w:cstheme="minorHAnsi"/>
          <w:b/>
          <w:bCs/>
        </w:rPr>
        <w:t>od km 5+523 do km 8+263 odcinek długości 2</w:t>
      </w:r>
      <w:r w:rsidR="008B4E7C">
        <w:rPr>
          <w:rFonts w:asciiTheme="minorHAnsi" w:hAnsiTheme="minorHAnsi" w:cstheme="minorHAnsi"/>
          <w:b/>
          <w:bCs/>
        </w:rPr>
        <w:t> </w:t>
      </w:r>
      <w:r w:rsidR="008B4E7C" w:rsidRPr="008B4E7C">
        <w:rPr>
          <w:rFonts w:asciiTheme="minorHAnsi" w:hAnsiTheme="minorHAnsi" w:cstheme="minorHAnsi"/>
          <w:b/>
          <w:bCs/>
        </w:rPr>
        <w:t>740</w:t>
      </w:r>
      <w:r w:rsidR="008B4E7C">
        <w:rPr>
          <w:rFonts w:asciiTheme="minorHAnsi" w:hAnsiTheme="minorHAnsi" w:cstheme="minorHAnsi"/>
          <w:b/>
          <w:bCs/>
        </w:rPr>
        <w:t> </w:t>
      </w:r>
      <w:r w:rsidR="008B4E7C" w:rsidRPr="008B4E7C">
        <w:rPr>
          <w:rFonts w:asciiTheme="minorHAnsi" w:hAnsiTheme="minorHAnsi" w:cstheme="minorHAnsi"/>
          <w:b/>
          <w:bCs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4AA70E01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>pkt </w:t>
      </w:r>
      <w:r w:rsidR="006E5988">
        <w:rPr>
          <w:rFonts w:ascii="Calibri" w:hAnsi="Calibri" w:cs="Calibri"/>
        </w:rPr>
        <w:t>3</w:t>
      </w:r>
      <w:r w:rsidR="00043FBE">
        <w:rPr>
          <w:rFonts w:ascii="Calibri" w:hAnsi="Calibri" w:cs="Calibri"/>
        </w:rPr>
        <w:t xml:space="preserve">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91FAC">
        <w:rPr>
          <w:rFonts w:ascii="Calibri" w:hAnsi="Calibri" w:cs="Calibri"/>
          <w:bCs/>
        </w:rPr>
      </w:r>
      <w:r w:rsidR="00591FAC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53923400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591FAC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42CABA5E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591FAC" w:rsidRPr="00591FAC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36 miesięcy, maksymalny możliwy do zaoferowania okres to 60 miesięcy. Określenie w ofercie okresu gwarancji jakości i rękojmi za wady krótszego niż 36 miesięcy lub brak jego wskazania będzie skutkować odrzuceniem oferty. W przypadku określenia w ofercie okresu gwarancji jakości i rękojmi dłuższego niż 60 miesięcy, okres gwarancji jakości i rękojmi za wady zostanie przyjęty jako 60 miesięcy.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6055A72F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8B4E7C">
      <w:rPr>
        <w:rFonts w:ascii="Calibri" w:hAnsi="Calibri" w:cs="Calibri"/>
        <w:b/>
        <w:bCs/>
        <w:sz w:val="22"/>
        <w:szCs w:val="22"/>
        <w:lang w:val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+xQlFmcyoBbcE8Ufx7492iY9vQ3meElqcfil+7aBOWWziwls+L93/brli1/Jj5r9tzBb9gdVJm0eEn3VuBJWA==" w:salt="ReGNk6dVPmU+hWLOCCc3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FAC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E5988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4E7C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4756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51</cp:revision>
  <cp:lastPrinted>2021-03-30T06:09:00Z</cp:lastPrinted>
  <dcterms:created xsi:type="dcterms:W3CDTF">2020-04-02T05:49:00Z</dcterms:created>
  <dcterms:modified xsi:type="dcterms:W3CDTF">2021-06-17T07:42:00Z</dcterms:modified>
</cp:coreProperties>
</file>