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5789458D" w:rsidR="007B3900" w:rsidRDefault="00E54D71" w:rsidP="00BD7FD4">
      <w:pPr>
        <w:rPr>
          <w:b/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Pr="00BD7FD4">
        <w:rPr>
          <w:b/>
          <w:bCs/>
          <w:lang w:eastAsia="ar-SA"/>
        </w:rPr>
        <w:t>Mechaniczne sprzątanie nawierzchni dróg i ulic powiatowych na terenie Powiatu Radomskiego</w:t>
      </w:r>
      <w:r>
        <w:rPr>
          <w:lang w:eastAsia="ar-SA"/>
        </w:rPr>
        <w:t>”, znak PZD.I.252.2.</w:t>
      </w:r>
      <w:r w:rsidR="003E5A54">
        <w:rPr>
          <w:lang w:eastAsia="ar-SA"/>
        </w:rPr>
        <w:t>7</w:t>
      </w:r>
      <w:r>
        <w:rPr>
          <w:lang w:eastAsia="ar-SA"/>
        </w:rPr>
        <w:t>.202</w:t>
      </w:r>
      <w:r w:rsidR="003E5A54">
        <w:rPr>
          <w:lang w:eastAsia="ar-SA"/>
        </w:rPr>
        <w:t>1</w:t>
      </w:r>
      <w:r>
        <w:rPr>
          <w:lang w:eastAsia="ar-SA"/>
        </w:rPr>
        <w:t>, oferujemy wykonanie</w:t>
      </w:r>
      <w:bookmarkEnd w:id="0"/>
      <w:r>
        <w:rPr>
          <w:lang w:eastAsia="ar-SA"/>
        </w:rPr>
        <w:t>:</w:t>
      </w:r>
      <w:r w:rsidR="00BD7FD4" w:rsidRPr="001004E3">
        <w:rPr>
          <w:rStyle w:val="Odwoanieprzypisudolnego"/>
          <w:b/>
          <w:bCs/>
          <w:vertAlign w:val="baseline"/>
          <w:lang w:eastAsia="ar-SA"/>
        </w:rPr>
        <w:footnoteReference w:customMarkFollows="1" w:id="1"/>
        <w:t>*</w:t>
      </w:r>
    </w:p>
    <w:p w14:paraId="56D5451B" w14:textId="77777777" w:rsidR="00E6570D" w:rsidRDefault="00E54D71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1004E3">
        <w:rPr>
          <w:b/>
          <w:bCs/>
          <w:lang w:eastAsia="ar-SA"/>
        </w:rPr>
        <w:instrText xml:space="preserve"> FORMCHECKBOX </w:instrText>
      </w:r>
      <w:r w:rsidR="00A96485">
        <w:rPr>
          <w:b/>
          <w:bCs/>
          <w:lang w:eastAsia="ar-SA"/>
        </w:rPr>
      </w:r>
      <w:r w:rsidR="00A9648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BD7FD4">
        <w:rPr>
          <w:b/>
          <w:bCs/>
          <w:lang w:eastAsia="ar-SA"/>
        </w:rPr>
        <w:t>Części 1 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 xml:space="preserve">za cenę ofertową brutto </w:t>
      </w:r>
      <w:r w:rsidR="003F78AB" w:rsidRPr="003F78AB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="003F78AB" w:rsidRPr="003F78AB">
        <w:rPr>
          <w:b/>
          <w:bCs/>
          <w:lang w:eastAsia="ar-SA"/>
        </w:rPr>
        <w:instrText xml:space="preserve"> FORMTEXT </w:instrText>
      </w:r>
      <w:r w:rsidR="003F78AB" w:rsidRPr="003F78AB">
        <w:rPr>
          <w:b/>
          <w:bCs/>
          <w:lang w:eastAsia="ar-SA"/>
        </w:rPr>
      </w:r>
      <w:r w:rsidR="003F78AB" w:rsidRPr="003F78AB">
        <w:rPr>
          <w:b/>
          <w:bCs/>
          <w:lang w:eastAsia="ar-SA"/>
        </w:rPr>
        <w:fldChar w:fldCharType="separate"/>
      </w:r>
      <w:r w:rsidR="003F78AB" w:rsidRPr="003F78AB">
        <w:rPr>
          <w:b/>
          <w:bCs/>
          <w:noProof/>
          <w:lang w:eastAsia="ar-SA"/>
        </w:rPr>
        <w:t> </w:t>
      </w:r>
      <w:r w:rsidR="003F78AB" w:rsidRPr="003F78AB">
        <w:rPr>
          <w:b/>
          <w:bCs/>
          <w:noProof/>
          <w:lang w:eastAsia="ar-SA"/>
        </w:rPr>
        <w:t> </w:t>
      </w:r>
      <w:r w:rsidR="003F78AB" w:rsidRPr="003F78AB">
        <w:rPr>
          <w:b/>
          <w:bCs/>
          <w:noProof/>
          <w:lang w:eastAsia="ar-SA"/>
        </w:rPr>
        <w:t> </w:t>
      </w:r>
      <w:r w:rsidR="003F78AB" w:rsidRPr="003F78AB">
        <w:rPr>
          <w:b/>
          <w:bCs/>
          <w:noProof/>
          <w:lang w:eastAsia="ar-SA"/>
        </w:rPr>
        <w:t> </w:t>
      </w:r>
      <w:r w:rsidR="003F78AB" w:rsidRPr="003F78AB">
        <w:rPr>
          <w:b/>
          <w:bCs/>
          <w:noProof/>
          <w:lang w:eastAsia="ar-SA"/>
        </w:rPr>
        <w:t> </w:t>
      </w:r>
      <w:r w:rsidR="003F78AB" w:rsidRPr="003F78AB">
        <w:rPr>
          <w:b/>
          <w:bCs/>
          <w:lang w:eastAsia="ar-SA"/>
        </w:rPr>
        <w:fldChar w:fldCharType="end"/>
      </w:r>
      <w:bookmarkEnd w:id="2"/>
      <w:r w:rsidR="003F78AB" w:rsidRPr="003F78AB">
        <w:rPr>
          <w:b/>
          <w:bCs/>
          <w:lang w:eastAsia="ar-SA"/>
        </w:rPr>
        <w:t> zł</w:t>
      </w:r>
      <w:r w:rsidR="00BD7FD4">
        <w:rPr>
          <w:lang w:eastAsia="ar-SA"/>
        </w:rPr>
        <w:t>,</w:t>
      </w:r>
    </w:p>
    <w:p w14:paraId="25E9325D" w14:textId="51557779" w:rsidR="00BD7FD4" w:rsidRDefault="00BD7FD4" w:rsidP="00E6570D">
      <w:pPr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 do zapytania ofertowego.</w:t>
      </w:r>
    </w:p>
    <w:p w14:paraId="712A2238" w14:textId="77777777" w:rsidR="00E6570D" w:rsidRDefault="00BD7FD4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004E3">
        <w:rPr>
          <w:b/>
          <w:bCs/>
          <w:lang w:eastAsia="ar-SA"/>
        </w:rPr>
        <w:instrText xml:space="preserve"> FORMCHECKBOX </w:instrText>
      </w:r>
      <w:r w:rsidR="00A96485">
        <w:rPr>
          <w:b/>
          <w:bCs/>
          <w:lang w:eastAsia="ar-SA"/>
        </w:rPr>
      </w:r>
      <w:r w:rsidR="00A9648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r>
        <w:rPr>
          <w:lang w:eastAsia="ar-SA"/>
        </w:rPr>
        <w:tab/>
      </w:r>
      <w:r w:rsidRPr="00BD7FD4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BD7FD4">
        <w:rPr>
          <w:b/>
          <w:bCs/>
          <w:lang w:eastAsia="ar-SA"/>
        </w:rPr>
        <w:t xml:space="preserve"> zamówienia</w:t>
      </w:r>
      <w:r>
        <w:rPr>
          <w:lang w:eastAsia="ar-SA"/>
        </w:rPr>
        <w:t xml:space="preserve"> za cenę ofertową brutto </w:t>
      </w:r>
      <w:r w:rsidRPr="001004E3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004E3">
        <w:rPr>
          <w:b/>
          <w:bCs/>
          <w:lang w:eastAsia="ar-SA"/>
        </w:rPr>
        <w:instrText xml:space="preserve"> FORMTEXT </w:instrText>
      </w:r>
      <w:r w:rsidRPr="001004E3">
        <w:rPr>
          <w:b/>
          <w:bCs/>
          <w:lang w:eastAsia="ar-SA"/>
        </w:rPr>
      </w:r>
      <w:r w:rsidRPr="001004E3">
        <w:rPr>
          <w:b/>
          <w:bCs/>
          <w:lang w:eastAsia="ar-SA"/>
        </w:rPr>
        <w:fldChar w:fldCharType="separate"/>
      </w:r>
      <w:r w:rsidRPr="001004E3">
        <w:rPr>
          <w:b/>
          <w:bCs/>
          <w:noProof/>
          <w:lang w:eastAsia="ar-SA"/>
        </w:rPr>
        <w:t> </w:t>
      </w:r>
      <w:r w:rsidRPr="001004E3">
        <w:rPr>
          <w:b/>
          <w:bCs/>
          <w:noProof/>
          <w:lang w:eastAsia="ar-SA"/>
        </w:rPr>
        <w:t> </w:t>
      </w:r>
      <w:r w:rsidRPr="001004E3">
        <w:rPr>
          <w:b/>
          <w:bCs/>
          <w:noProof/>
          <w:lang w:eastAsia="ar-SA"/>
        </w:rPr>
        <w:t> </w:t>
      </w:r>
      <w:r w:rsidRPr="001004E3">
        <w:rPr>
          <w:b/>
          <w:bCs/>
          <w:noProof/>
          <w:lang w:eastAsia="ar-SA"/>
        </w:rPr>
        <w:t> </w:t>
      </w:r>
      <w:r w:rsidRPr="001004E3">
        <w:rPr>
          <w:b/>
          <w:bCs/>
          <w:noProof/>
          <w:lang w:eastAsia="ar-SA"/>
        </w:rPr>
        <w:t> </w:t>
      </w:r>
      <w:r w:rsidRPr="001004E3">
        <w:rPr>
          <w:b/>
          <w:bCs/>
          <w:lang w:eastAsia="ar-SA"/>
        </w:rPr>
        <w:fldChar w:fldCharType="end"/>
      </w:r>
      <w:r w:rsidR="003F78AB" w:rsidRPr="001004E3">
        <w:rPr>
          <w:b/>
          <w:bCs/>
          <w:lang w:eastAsia="ar-SA"/>
        </w:rPr>
        <w:t> zł</w:t>
      </w:r>
      <w:r>
        <w:rPr>
          <w:lang w:eastAsia="ar-SA"/>
        </w:rPr>
        <w:t>,</w:t>
      </w:r>
    </w:p>
    <w:p w14:paraId="751C7040" w14:textId="786FC4D6" w:rsidR="00BD7FD4" w:rsidRDefault="00BD7FD4" w:rsidP="00E6570D">
      <w:pPr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 xml:space="preserve">, opracowanym zgodnie z Załącznikiem nr </w:t>
      </w:r>
      <w:r w:rsidR="003F78AB">
        <w:t>3</w:t>
      </w:r>
      <w:r>
        <w:t xml:space="preserve"> do zapytania ofertowego.</w:t>
      </w:r>
    </w:p>
    <w:p w14:paraId="3735498B" w14:textId="402BBD45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3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4965E89F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Pr="00780D7E">
        <w:rPr>
          <w:b w:val="0"/>
          <w:i w:val="0"/>
          <w:sz w:val="24"/>
        </w:rPr>
        <w:t>istotny</w:t>
      </w:r>
      <w:r w:rsidR="003F78AB" w:rsidRPr="001004E3">
        <w:rPr>
          <w:b w:val="0"/>
          <w:i w:val="0"/>
          <w:sz w:val="24"/>
        </w:rPr>
        <w:t>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umowę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60759356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A96485">
        <w:rPr>
          <w:rFonts w:asciiTheme="minorHAnsi" w:hAnsiTheme="minorHAnsi" w:cstheme="minorHAnsi"/>
          <w:bCs/>
        </w:rPr>
      </w:r>
      <w:r w:rsidR="00A96485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A96485">
        <w:rPr>
          <w:rFonts w:asciiTheme="minorHAnsi" w:hAnsiTheme="minorHAnsi" w:cstheme="minorHAnsi"/>
        </w:rPr>
      </w:r>
      <w:r w:rsidR="00A9648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A96485">
        <w:rPr>
          <w:rFonts w:asciiTheme="minorHAnsi" w:hAnsiTheme="minorHAnsi" w:cstheme="minorHAnsi"/>
        </w:rPr>
      </w:r>
      <w:r w:rsidR="00A9648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lastRenderedPageBreak/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8B6FC35" w14:textId="73F101BF" w:rsidR="001004E3" w:rsidRPr="001004E3" w:rsidRDefault="001004E3" w:rsidP="00E6570D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E6570D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6570D">
        <w:rPr>
          <w:rFonts w:cs="Calibri"/>
          <w:noProof/>
          <w:snapToGrid w:val="0"/>
        </w:rPr>
        <w:instrText xml:space="preserve"> FORMTEXT </w:instrText>
      </w:r>
      <w:r w:rsidR="00E6570D">
        <w:rPr>
          <w:rFonts w:cs="Calibri"/>
          <w:noProof/>
          <w:snapToGrid w:val="0"/>
        </w:rPr>
      </w:r>
      <w:r w:rsidR="00E6570D">
        <w:rPr>
          <w:rFonts w:cs="Calibri"/>
          <w:noProof/>
          <w:snapToGrid w:val="0"/>
        </w:rPr>
        <w:fldChar w:fldCharType="separate"/>
      </w:r>
      <w:r w:rsidR="00E6570D">
        <w:rPr>
          <w:rFonts w:cs="Calibri"/>
          <w:noProof/>
          <w:snapToGrid w:val="0"/>
        </w:rPr>
        <w:t>........................................................................</w:t>
      </w:r>
      <w:r w:rsidR="00E6570D">
        <w:rPr>
          <w:rFonts w:cs="Calibri"/>
          <w:noProof/>
          <w:snapToGrid w:val="0"/>
        </w:rPr>
        <w:fldChar w:fldCharType="end"/>
      </w:r>
    </w:p>
    <w:p w14:paraId="1EF667CE" w14:textId="4B1ABA9B" w:rsidR="001004E3" w:rsidRPr="001004E3" w:rsidRDefault="001004E3" w:rsidP="00E6570D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E6570D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Wykonawcy)</w:t>
      </w:r>
      <w:bookmarkEnd w:id="3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3ADA252B" w14:textId="7738AEC7" w:rsidR="00BD7FD4" w:rsidRPr="00E6570D" w:rsidRDefault="00BD7FD4">
      <w:pPr>
        <w:pStyle w:val="Tekstprzypisudolnego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</w:t>
      </w:r>
      <w:r w:rsidRPr="00E6570D">
        <w:rPr>
          <w:i/>
          <w:iCs/>
        </w:rPr>
        <w:t xml:space="preserve"> Należy zaznaczyć i wypełnić dane dla odpowiedniej części zamówienia, na którą składana jest oferta. Wykonawca może złożyć ofertę na jedną z części lub wszystkie części zamówienia.</w:t>
      </w:r>
    </w:p>
  </w:footnote>
  <w:footnote w:id="2">
    <w:p w14:paraId="1F0BEE04" w14:textId="07462E5D" w:rsidR="003F78AB" w:rsidRPr="00E6570D" w:rsidRDefault="003F78AB" w:rsidP="001004E3">
      <w:pPr>
        <w:pStyle w:val="Tekstprzypisudolnego"/>
        <w:spacing w:before="60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**</w:t>
      </w:r>
      <w:r w:rsidRPr="00E6570D">
        <w:rPr>
          <w:i/>
          <w:iCs/>
        </w:rPr>
        <w:t xml:space="preserve"> Należy zaznaczyć właściwą pozycję na liście oraz, jeśli dotyczy, wpisać adres i nazwę</w:t>
      </w:r>
      <w:r w:rsidR="001004E3" w:rsidRPr="00E6570D">
        <w:rPr>
          <w:i/>
          <w:iCs/>
        </w:rPr>
        <w:t xml:space="preserve"> ogólnodostępnej bezpłatnej </w:t>
      </w:r>
      <w:r w:rsidRPr="00E6570D">
        <w:rPr>
          <w:i/>
          <w:iCs/>
        </w:rPr>
        <w:t>internetowej bazy danych</w:t>
      </w:r>
      <w:r w:rsidR="001004E3" w:rsidRPr="00E6570D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Z8jM9km+qthl1X8YXfXqNvUKXwo7rLsSQnQsV3lNNK+bf15Ll7UxmP0GM86gPaAvh5tVpA7A5P+FUW/GLFwdgg==" w:salt="sX0oAtI6xaqB6QfQEvcc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E5A54"/>
    <w:rsid w:val="003F78AB"/>
    <w:rsid w:val="00445C1C"/>
    <w:rsid w:val="005D3B93"/>
    <w:rsid w:val="00603812"/>
    <w:rsid w:val="00660050"/>
    <w:rsid w:val="00660611"/>
    <w:rsid w:val="00780D7E"/>
    <w:rsid w:val="007B3900"/>
    <w:rsid w:val="007F718C"/>
    <w:rsid w:val="00803FFF"/>
    <w:rsid w:val="00A96485"/>
    <w:rsid w:val="00AC504B"/>
    <w:rsid w:val="00B044F4"/>
    <w:rsid w:val="00BD0114"/>
    <w:rsid w:val="00BD7FD4"/>
    <w:rsid w:val="00BF1392"/>
    <w:rsid w:val="00C85ED8"/>
    <w:rsid w:val="00D2032D"/>
    <w:rsid w:val="00D8090E"/>
    <w:rsid w:val="00DA1B5E"/>
    <w:rsid w:val="00E54D71"/>
    <w:rsid w:val="00E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19</cp:revision>
  <cp:lastPrinted>2018-04-10T08:49:00Z</cp:lastPrinted>
  <dcterms:created xsi:type="dcterms:W3CDTF">2015-03-19T08:01:00Z</dcterms:created>
  <dcterms:modified xsi:type="dcterms:W3CDTF">2021-04-12T13:21:00Z</dcterms:modified>
</cp:coreProperties>
</file>