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78FC" w14:textId="4E792029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E97BA24" w:rsidR="000335C4" w:rsidRPr="000335C4" w:rsidRDefault="00A62D19" w:rsidP="00A81036">
      <w:pPr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A81036" w:rsidRPr="00A81036">
        <w:rPr>
          <w:rFonts w:ascii="Calibri" w:hAnsi="Calibri" w:cs="Calibri"/>
          <w:b/>
          <w:bCs/>
          <w:snapToGrid w:val="0"/>
          <w:spacing w:val="-2"/>
        </w:rPr>
        <w:t>Rozbudowa drogi powiatowej nr 3538W Gaj – Tomaszów, na odcinku dł. 530,20 m od km 0+000 do km 0+530,20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A81036">
        <w:rPr>
          <w:rFonts w:ascii="Calibri" w:hAnsi="Calibri" w:cs="Calibri"/>
          <w:snapToGrid w:val="0"/>
          <w:spacing w:val="-2"/>
        </w:rPr>
        <w:t>4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1711F0">
        <w:rPr>
          <w:rFonts w:ascii="Calibri" w:hAnsi="Calibri" w:cs="Calibri"/>
          <w:snapToGrid w:val="0"/>
          <w:spacing w:val="-2"/>
        </w:rPr>
        <w:t>1</w:t>
      </w:r>
      <w:r w:rsidR="0081576B">
        <w:rPr>
          <w:rFonts w:ascii="Calibri" w:hAnsi="Calibri" w:cs="Calibri"/>
          <w:snapToGrid w:val="0"/>
          <w:spacing w:val="-2"/>
        </w:rPr>
        <w:t>,</w:t>
      </w:r>
    </w:p>
    <w:p w14:paraId="7FF658BE" w14:textId="77777777" w:rsidR="000335C4" w:rsidRPr="00E87D70" w:rsidRDefault="000335C4" w:rsidP="00C44245">
      <w:pPr>
        <w:keepNext/>
        <w:tabs>
          <w:tab w:val="left" w:pos="426"/>
        </w:tabs>
        <w:suppressAutoHyphens/>
        <w:spacing w:before="60" w:after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26882220" w:rsidR="000335C4" w:rsidRPr="000335C4" w:rsidRDefault="00132606" w:rsidP="00C44245">
      <w:pPr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..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……………………………………………………………………………………………………………………………………………………….....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C44245">
      <w:pPr>
        <w:keepNext/>
        <w:suppressAutoHyphens/>
        <w:spacing w:before="60" w:after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C44245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 dokładny adres Wykonawcy/Wykonawców)</w:t>
      </w:r>
    </w:p>
    <w:p w14:paraId="5DEA7B0D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36679A29" w14:textId="0BB730DD" w:rsidR="00A81036" w:rsidRPr="003F5137" w:rsidRDefault="000335C4" w:rsidP="00205CF4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</w:t>
      </w:r>
      <w:r w:rsidR="00A81036" w:rsidRPr="003F5137">
        <w:rPr>
          <w:rFonts w:asciiTheme="minorHAnsi" w:hAnsiTheme="minorHAnsi" w:cstheme="minorHAnsi"/>
        </w:rPr>
        <w:t xml:space="preserve"> zamówienia</w:t>
      </w:r>
      <w:r w:rsidR="003F5137" w:rsidRPr="003F5137">
        <w:rPr>
          <w:rFonts w:asciiTheme="minorHAnsi" w:hAnsiTheme="minorHAnsi" w:cstheme="minorHAnsi"/>
        </w:rPr>
        <w:t xml:space="preserve"> za łącznym wynagrodzeniem kosztorysowym</w:t>
      </w:r>
      <w:r w:rsidR="00A81036"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</w:rPr>
        <w:t xml:space="preserve">brutto: </w:t>
      </w:r>
      <w:bookmarkStart w:id="1" w:name="_Hlk36626354"/>
      <w:r w:rsidR="00F005D8"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3F5137">
        <w:rPr>
          <w:rFonts w:ascii="Calibri" w:hAnsi="Calibri" w:cs="Calibri"/>
          <w:b/>
          <w:bCs/>
          <w:bdr w:val="dotted" w:sz="4" w:space="0" w:color="auto"/>
        </w:rPr>
      </w:r>
      <w:r w:rsidR="00F005D8"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2"/>
      <w:bookmarkEnd w:id="1"/>
      <w:r w:rsidR="00C558F0" w:rsidRPr="003F5137">
        <w:rPr>
          <w:rFonts w:ascii="Calibri" w:hAnsi="Calibri" w:cs="Calibri"/>
          <w:b/>
          <w:bCs/>
        </w:rPr>
        <w:t> z</w:t>
      </w:r>
      <w:r w:rsidRPr="003F5137">
        <w:rPr>
          <w:rFonts w:ascii="Calibri" w:hAnsi="Calibri" w:cs="Calibri"/>
          <w:b/>
          <w:bCs/>
        </w:rPr>
        <w:t>ł</w:t>
      </w:r>
      <w:r w:rsidR="003F5137" w:rsidRPr="003F5137">
        <w:rPr>
          <w:rFonts w:ascii="Calibri" w:hAnsi="Calibri" w:cs="Calibri"/>
        </w:rPr>
        <w:t xml:space="preserve">, </w:t>
      </w:r>
      <w:r w:rsidR="00A81036" w:rsidRPr="003F5137">
        <w:rPr>
          <w:rFonts w:ascii="Calibri" w:hAnsi="Calibri" w:cs="Calibri"/>
        </w:rPr>
        <w:t>wynikając</w:t>
      </w:r>
      <w:r w:rsidR="003F5137">
        <w:rPr>
          <w:rFonts w:ascii="Calibri" w:hAnsi="Calibri" w:cs="Calibri"/>
        </w:rPr>
        <w:t>ym</w:t>
      </w:r>
      <w:r w:rsidR="00A81036" w:rsidRPr="003F5137">
        <w:rPr>
          <w:rFonts w:ascii="Calibri" w:hAnsi="Calibri" w:cs="Calibri"/>
        </w:rPr>
        <w:t xml:space="preserve"> z załączonego </w:t>
      </w:r>
      <w:r w:rsidR="003F5137" w:rsidRPr="003F5137">
        <w:rPr>
          <w:rFonts w:ascii="Calibri" w:hAnsi="Calibri" w:cs="Calibri"/>
        </w:rPr>
        <w:t>K</w:t>
      </w:r>
      <w:r w:rsidR="00A81036" w:rsidRPr="003F5137">
        <w:rPr>
          <w:rFonts w:ascii="Calibri" w:hAnsi="Calibri" w:cs="Calibri"/>
        </w:rPr>
        <w:t>osztorysu ofertowego</w:t>
      </w:r>
      <w:r w:rsidR="003F5137" w:rsidRPr="003F5137">
        <w:rPr>
          <w:rFonts w:ascii="Calibri" w:hAnsi="Calibri" w:cs="Calibri"/>
        </w:rPr>
        <w:t xml:space="preserve"> (Formularz nr 2)</w:t>
      </w:r>
      <w:r w:rsidR="00A81036" w:rsidRPr="003F5137">
        <w:rPr>
          <w:rFonts w:ascii="Calibri" w:hAnsi="Calibri" w:cs="Calibri"/>
        </w:rPr>
        <w:t>.</w:t>
      </w:r>
    </w:p>
    <w:p w14:paraId="5423C604" w14:textId="0E0DD035" w:rsidR="003F5137" w:rsidRPr="003F5137" w:rsidRDefault="003F5137" w:rsidP="003F5137">
      <w:pPr>
        <w:numPr>
          <w:ilvl w:val="0"/>
          <w:numId w:val="29"/>
        </w:numPr>
        <w:spacing w:before="120" w:after="60" w:line="288" w:lineRule="auto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>
        <w:rPr>
          <w:rStyle w:val="Odwoanieprzypisudolnego"/>
          <w:rFonts w:ascii="Calibri" w:hAnsi="Calibri" w:cs="Calibri"/>
          <w:b/>
          <w:bCs/>
        </w:rPr>
        <w:footnoteReference w:id="1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7B705CF1" w14:textId="02DCAC11" w:rsidR="003F5137" w:rsidRPr="003F5137" w:rsidRDefault="003F5137" w:rsidP="003F5137">
      <w:pPr>
        <w:numPr>
          <w:ilvl w:val="0"/>
          <w:numId w:val="29"/>
        </w:numPr>
        <w:spacing w:before="120" w:after="60" w:line="288" w:lineRule="auto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 xml:space="preserve">Zobowiązujemy się do wykonania zamówienia w terminie określonym w </w:t>
      </w:r>
      <w:r>
        <w:rPr>
          <w:rFonts w:asciiTheme="minorHAnsi" w:hAnsiTheme="minorHAnsi" w:cstheme="minorHAnsi"/>
        </w:rPr>
        <w:t xml:space="preserve">Rozdziale V ust. 1 </w:t>
      </w:r>
      <w:r w:rsidRPr="003F5137">
        <w:rPr>
          <w:rFonts w:asciiTheme="minorHAnsi" w:hAnsiTheme="minorHAnsi" w:cstheme="minorHAnsi"/>
        </w:rPr>
        <w:t>Specyfikacji Warunków Zamówienia</w:t>
      </w:r>
      <w:r>
        <w:rPr>
          <w:rFonts w:asciiTheme="minorHAnsi" w:hAnsiTheme="minorHAnsi" w:cstheme="minorHAnsi"/>
        </w:rPr>
        <w:t xml:space="preserve"> (SWZ)</w:t>
      </w:r>
      <w:r w:rsidRPr="003F5137">
        <w:rPr>
          <w:rFonts w:asciiTheme="minorHAnsi" w:hAnsiTheme="minorHAnsi" w:cstheme="minorHAnsi"/>
        </w:rPr>
        <w:t>.</w:t>
      </w:r>
    </w:p>
    <w:p w14:paraId="09D59636" w14:textId="011D2E1D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 w:rsidR="00876320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 w:rsidR="00876320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7EBAA8C" w14:textId="3BAA3F0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  <w:r w:rsidR="00EF69EA">
        <w:rPr>
          <w:rStyle w:val="Odwoanieprzypisudolnego"/>
          <w:rFonts w:ascii="Calibri" w:hAnsi="Calibri" w:cs="Calibri"/>
        </w:rPr>
        <w:footnoteReference w:id="2"/>
      </w:r>
    </w:p>
    <w:p w14:paraId="56FAA981" w14:textId="78E744F1" w:rsidR="000335C4" w:rsidRPr="000335C4" w:rsidRDefault="00F005D8" w:rsidP="00C56FDD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9F744D">
        <w:rPr>
          <w:rFonts w:ascii="Calibri" w:hAnsi="Calibri" w:cs="Calibri"/>
          <w:bCs/>
        </w:rPr>
      </w:r>
      <w:r w:rsidR="009F744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C56FDD">
        <w:rPr>
          <w:rFonts w:ascii="Calibri" w:hAnsi="Calibri" w:cs="Calibri"/>
          <w:bCs/>
        </w:rPr>
        <w:tab/>
      </w:r>
      <w:r w:rsidR="000335C4" w:rsidRPr="000335C4">
        <w:rPr>
          <w:rFonts w:ascii="Calibri" w:hAnsi="Calibri" w:cs="Calibri"/>
          <w:bCs/>
        </w:rPr>
        <w:t>jesteśmy małym lub średnim przedsiębiorstwem</w:t>
      </w:r>
    </w:p>
    <w:p w14:paraId="6945A23C" w14:textId="2DD59A87" w:rsidR="000335C4" w:rsidRPr="00F005D8" w:rsidRDefault="00F005D8" w:rsidP="00C56FDD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9F744D">
        <w:rPr>
          <w:rFonts w:ascii="Calibri" w:hAnsi="Calibri" w:cs="Calibri"/>
          <w:bCs/>
        </w:rPr>
      </w:r>
      <w:r w:rsidR="009F744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C56FDD">
        <w:rPr>
          <w:rFonts w:ascii="Calibri" w:hAnsi="Calibri" w:cs="Calibri"/>
          <w:bCs/>
        </w:rPr>
        <w:tab/>
      </w:r>
      <w:r w:rsidR="000335C4" w:rsidRPr="00F005D8">
        <w:rPr>
          <w:rFonts w:ascii="Calibri" w:hAnsi="Calibri" w:cs="Calibri"/>
          <w:bCs/>
        </w:rPr>
        <w:t>nie jesteśmy małym lub średnim przedsiębiorstwem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9F744D">
        <w:rPr>
          <w:rFonts w:ascii="Calibri" w:hAnsi="Calibri" w:cs="Calibri"/>
          <w:bCs/>
        </w:rPr>
      </w:r>
      <w:r w:rsidR="009F744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9F744D">
        <w:rPr>
          <w:rFonts w:ascii="Calibri" w:hAnsi="Calibri" w:cs="Calibri"/>
          <w:bCs/>
        </w:rPr>
      </w:r>
      <w:r w:rsidR="009F744D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5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43275B62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6E6601">
        <w:rPr>
          <w:rFonts w:ascii="Calibri" w:hAnsi="Calibri" w:cs="Calibri"/>
        </w:rPr>
        <w:t xml:space="preserve">robót </w:t>
      </w:r>
      <w:r w:rsidRPr="003E2B88">
        <w:rPr>
          <w:rFonts w:ascii="Calibri" w:hAnsi="Calibri" w:cs="Calibri"/>
        </w:rPr>
        <w:t xml:space="preserve">podwykonawcom odpowiadamy za </w:t>
      </w:r>
      <w:r w:rsidR="006E6601">
        <w:rPr>
          <w:rFonts w:ascii="Calibri" w:hAnsi="Calibri" w:cs="Calibri"/>
        </w:rPr>
        <w:t xml:space="preserve">wykonane przez </w:t>
      </w:r>
      <w:r w:rsidR="009F744D">
        <w:rPr>
          <w:rFonts w:ascii="Calibri" w:hAnsi="Calibri" w:cs="Calibri"/>
        </w:rPr>
        <w:t>n</w:t>
      </w:r>
      <w:r w:rsidRPr="003E2B88">
        <w:rPr>
          <w:rFonts w:ascii="Calibri" w:hAnsi="Calibri" w:cs="Calibri"/>
        </w:rPr>
        <w:t xml:space="preserve">ich </w:t>
      </w:r>
      <w:r w:rsidR="009F744D">
        <w:rPr>
          <w:rFonts w:ascii="Calibri" w:hAnsi="Calibri" w:cs="Calibri"/>
        </w:rPr>
        <w:t>roboty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9F744D">
        <w:rPr>
          <w:rFonts w:ascii="Calibri" w:hAnsi="Calibri" w:cs="Calibri"/>
          <w:bCs/>
        </w:rPr>
      </w:r>
      <w:r w:rsidR="009F744D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9F744D">
        <w:rPr>
          <w:rFonts w:ascii="Calibri" w:hAnsi="Calibri" w:cs="Calibri"/>
          <w:bCs/>
        </w:rPr>
      </w:r>
      <w:r w:rsidR="009F744D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7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7"/>
    <w:p w14:paraId="3EC304BD" w14:textId="52A71D9D" w:rsidR="000335C4" w:rsidRPr="000335C4" w:rsidRDefault="00F64EF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F64EFB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00625C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106BC">
      <w:headerReference w:type="default" r:id="rId8"/>
      <w:footerReference w:type="even" r:id="rId9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42F92824" w14:textId="391B52B9" w:rsidR="003F5137" w:rsidRPr="003F5137" w:rsidRDefault="003F5137" w:rsidP="004473AB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>Minimalny wymagany okres gwarancji jakości i rękojmi za wady wynosi 60 miesięcy, maksymalny możliwy do zaoferowania okres to 84 miesiące.</w:t>
      </w:r>
      <w:r w:rsidR="004473AB">
        <w:rPr>
          <w:rFonts w:asciiTheme="minorHAnsi" w:hAnsiTheme="minorHAnsi" w:cstheme="minorHAnsi"/>
          <w:i/>
          <w:iCs/>
        </w:rPr>
        <w:t xml:space="preserve"> </w:t>
      </w:r>
      <w:r w:rsidR="004473AB" w:rsidRPr="004473AB">
        <w:rPr>
          <w:rFonts w:asciiTheme="minorHAnsi" w:hAnsiTheme="minorHAnsi" w:cstheme="minorHAnsi"/>
          <w:i/>
          <w:iCs/>
        </w:rPr>
        <w:t>Określenie w</w:t>
      </w:r>
      <w:r w:rsidR="004473AB">
        <w:rPr>
          <w:rFonts w:asciiTheme="minorHAnsi" w:hAnsiTheme="minorHAnsi" w:cstheme="minorHAnsi"/>
          <w:i/>
          <w:iCs/>
        </w:rPr>
        <w:t> </w:t>
      </w:r>
      <w:r w:rsidR="004473AB"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 w:rsidR="004473AB">
        <w:rPr>
          <w:rFonts w:asciiTheme="minorHAnsi" w:hAnsiTheme="minorHAnsi" w:cstheme="minorHAnsi"/>
          <w:i/>
          <w:iCs/>
        </w:rPr>
        <w:t xml:space="preserve">za wady </w:t>
      </w:r>
      <w:r w:rsidR="004473AB" w:rsidRPr="004473AB">
        <w:rPr>
          <w:rFonts w:asciiTheme="minorHAnsi" w:hAnsiTheme="minorHAnsi" w:cstheme="minorHAnsi"/>
          <w:i/>
          <w:iCs/>
        </w:rPr>
        <w:t>krótszego niż 60 miesięcy lub brak jego wskazania będzie skutkować odrzuceniem oferty.</w:t>
      </w:r>
      <w:r w:rsidR="004473AB">
        <w:rPr>
          <w:rFonts w:asciiTheme="minorHAnsi" w:hAnsiTheme="minorHAnsi" w:cstheme="minorHAnsi"/>
          <w:i/>
          <w:iCs/>
        </w:rPr>
        <w:t xml:space="preserve"> </w:t>
      </w:r>
      <w:r w:rsidR="004473AB" w:rsidRPr="004473AB">
        <w:rPr>
          <w:rFonts w:asciiTheme="minorHAnsi" w:hAnsiTheme="minorHAnsi" w:cstheme="minorHAnsi"/>
          <w:i/>
          <w:iCs/>
        </w:rPr>
        <w:t xml:space="preserve">W przypadku określenia w ofercie okresu gwarancji jakości i rękojmi dłuższego niż 84 miesiące, okres gwarancji jakości i rękojmi </w:t>
      </w:r>
      <w:r w:rsidR="004473AB">
        <w:rPr>
          <w:rFonts w:asciiTheme="minorHAnsi" w:hAnsiTheme="minorHAnsi" w:cstheme="minorHAnsi"/>
          <w:i/>
          <w:iCs/>
        </w:rPr>
        <w:t xml:space="preserve">za wady </w:t>
      </w:r>
      <w:r w:rsidR="004473AB" w:rsidRPr="004473AB">
        <w:rPr>
          <w:rFonts w:asciiTheme="minorHAnsi" w:hAnsiTheme="minorHAnsi" w:cstheme="minorHAnsi"/>
          <w:i/>
          <w:iCs/>
        </w:rPr>
        <w:t>zostanie przyjęty jako 84 miesiące.</w:t>
      </w:r>
      <w:r>
        <w:rPr>
          <w:rFonts w:asciiTheme="minorHAnsi" w:hAnsiTheme="minorHAnsi" w:cstheme="minorHAnsi"/>
          <w:i/>
          <w:iCs/>
        </w:rPr>
        <w:t xml:space="preserve"> </w:t>
      </w:r>
      <w:r w:rsidR="004473AB">
        <w:rPr>
          <w:rFonts w:asciiTheme="minorHAnsi" w:hAnsiTheme="minorHAnsi" w:cstheme="minorHAnsi"/>
          <w:i/>
          <w:iCs/>
        </w:rPr>
        <w:t>Długość o</w:t>
      </w:r>
      <w:r>
        <w:rPr>
          <w:rFonts w:asciiTheme="minorHAnsi" w:hAnsiTheme="minorHAnsi" w:cstheme="minorHAnsi"/>
          <w:i/>
          <w:iCs/>
        </w:rPr>
        <w:t>ferowan</w:t>
      </w:r>
      <w:r w:rsidR="004473AB">
        <w:rPr>
          <w:rFonts w:asciiTheme="minorHAnsi" w:hAnsiTheme="minorHAnsi" w:cstheme="minorHAnsi"/>
          <w:i/>
          <w:iCs/>
        </w:rPr>
        <w:t>ego</w:t>
      </w:r>
      <w:r>
        <w:rPr>
          <w:rFonts w:asciiTheme="minorHAnsi" w:hAnsiTheme="minorHAnsi" w:cstheme="minorHAnsi"/>
          <w:i/>
          <w:iCs/>
        </w:rPr>
        <w:t xml:space="preserve"> okres</w:t>
      </w:r>
      <w:r w:rsidR="004473AB">
        <w:rPr>
          <w:rFonts w:asciiTheme="minorHAnsi" w:hAnsiTheme="minorHAnsi" w:cstheme="minorHAnsi"/>
          <w:i/>
          <w:iCs/>
        </w:rPr>
        <w:t>u</w:t>
      </w:r>
      <w:r>
        <w:rPr>
          <w:rFonts w:asciiTheme="minorHAnsi" w:hAnsiTheme="minorHAnsi" w:cstheme="minorHAnsi"/>
          <w:i/>
          <w:iCs/>
        </w:rPr>
        <w:t xml:space="preserve"> gwarancji jakości i rękojmi za wady jest jednym z kryteriów oceny ofert, opisanym w Rozdziale</w:t>
      </w:r>
      <w:r w:rsidR="004473AB">
        <w:rPr>
          <w:rFonts w:asciiTheme="minorHAnsi" w:hAnsiTheme="minorHAnsi" w:cstheme="minorHAnsi"/>
          <w:i/>
          <w:iCs/>
        </w:rPr>
        <w:t xml:space="preserve"> XVIII SWZ.</w:t>
      </w:r>
    </w:p>
  </w:footnote>
  <w:footnote w:id="2">
    <w:p w14:paraId="58561596" w14:textId="37466366" w:rsidR="00EF69EA" w:rsidRPr="003F5137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>Należy zaznaczyć właściwy wybór (postawić znak „X”)</w:t>
      </w:r>
    </w:p>
    <w:p w14:paraId="7987122D" w14:textId="5819A28A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Zgodnie z zaleceniem Komisji z dnia 6 maja 2003 r. dotyczącym definicji mikroprzedsiębiorstw oraz małych i średnich przedsiębiorstw (Dz. Urz. UE L 124 z 20.05.2003r., str. 36):</w:t>
      </w:r>
    </w:p>
    <w:p w14:paraId="4DD13DC3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0D41F7B9" w14:textId="6A7D72C1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9F0E90">
        <w:rPr>
          <w:rFonts w:asciiTheme="minorHAnsi" w:hAnsiTheme="minorHAnsi"/>
          <w:i/>
          <w:iCs/>
        </w:rPr>
        <w:t>W celu dodania kolejnej pozycji na liście, po wypełnieniu pola należy nacisnąć klawisz ENTER</w:t>
      </w:r>
      <w:r w:rsidR="00203E03">
        <w:rPr>
          <w:rFonts w:asciiTheme="minorHAnsi" w:hAnsi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FZBGzgVCOvlqMBvOxxKBbB5mzKsBxoLpuosVRCNxX6+YR2eV/oC08Etk8k/VrIhS4a5/NIudd5Qv4o956GlA==" w:salt="WOAJTTbIjBib7GNI1Sg/r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0625C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137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3AB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E6601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44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036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177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4EFB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4494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 Bębenek</cp:lastModifiedBy>
  <cp:revision>41</cp:revision>
  <cp:lastPrinted>2021-03-30T06:09:00Z</cp:lastPrinted>
  <dcterms:created xsi:type="dcterms:W3CDTF">2020-04-02T05:49:00Z</dcterms:created>
  <dcterms:modified xsi:type="dcterms:W3CDTF">2021-03-31T10:51:00Z</dcterms:modified>
</cp:coreProperties>
</file>