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6B09258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1D2DAB"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05E4081A" w14:textId="7D49D5B6" w:rsidR="00030F5D" w:rsidRDefault="00030F5D" w:rsidP="00030F5D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EA4F6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EA4F61" w:rsidRPr="00EA4F61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projektowych dla dróg powiatowych</w:t>
      </w:r>
      <w:r w:rsidR="00EA4F61">
        <w:rPr>
          <w:rFonts w:ascii="Calibri" w:hAnsi="Calibri" w:cs="Calibri"/>
          <w:sz w:val="24"/>
          <w:szCs w:val="24"/>
          <w:lang w:val="pl-PL"/>
        </w:rPr>
        <w:t>”</w:t>
      </w:r>
      <w:r w:rsidR="00ED1C12">
        <w:rPr>
          <w:rFonts w:ascii="Calibri" w:hAnsi="Calibri" w:cs="Calibri"/>
          <w:sz w:val="24"/>
          <w:szCs w:val="24"/>
          <w:lang w:val="pl-PL"/>
        </w:rPr>
        <w:t>, znak PZD.I.252.1.</w:t>
      </w:r>
      <w:r w:rsidR="00202594">
        <w:rPr>
          <w:rFonts w:ascii="Calibri" w:hAnsi="Calibri" w:cs="Calibri"/>
          <w:sz w:val="24"/>
          <w:szCs w:val="24"/>
          <w:lang w:val="pl-PL"/>
        </w:rPr>
        <w:t>2</w:t>
      </w:r>
      <w:r w:rsidR="002A2A5F">
        <w:rPr>
          <w:rFonts w:ascii="Calibri" w:hAnsi="Calibri" w:cs="Calibri"/>
          <w:sz w:val="24"/>
          <w:szCs w:val="24"/>
          <w:lang w:val="pl-PL"/>
        </w:rPr>
        <w:t>6</w:t>
      </w:r>
      <w:r w:rsidR="00ED1C12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610FC7">
        <w:rPr>
          <w:rFonts w:ascii="Calibri" w:hAnsi="Calibri" w:cs="Calibri"/>
          <w:sz w:val="24"/>
          <w:szCs w:val="24"/>
          <w:lang w:val="pl-PL"/>
        </w:rPr>
        <w:t>na</w:t>
      </w:r>
      <w:r w:rsidR="00EA4F61">
        <w:rPr>
          <w:rFonts w:ascii="Calibri" w:hAnsi="Calibri" w:cs="Calibri"/>
          <w:sz w:val="24"/>
          <w:szCs w:val="24"/>
          <w:lang w:val="pl-PL"/>
        </w:rPr>
        <w:t xml:space="preserve"> zaznaczone poniżej części zamówienia, tj.:</w:t>
      </w:r>
    </w:p>
    <w:p w14:paraId="66B7008D" w14:textId="4D8416B9" w:rsidR="00335E76" w:rsidRPr="00335E76" w:rsidRDefault="00335E76" w:rsidP="00335E76">
      <w:pPr>
        <w:spacing w:before="120" w:after="120"/>
        <w:rPr>
          <w:rFonts w:ascii="Calibri" w:hAnsi="Calibri" w:cs="Calibri"/>
          <w:i/>
          <w:iCs/>
          <w:sz w:val="20"/>
          <w:szCs w:val="20"/>
          <w:lang w:eastAsia="x-none"/>
        </w:rPr>
      </w:pPr>
      <w:r>
        <w:rPr>
          <w:rFonts w:ascii="Calibri" w:hAnsi="Calibri" w:cs="Calibri"/>
          <w:i/>
          <w:iCs/>
          <w:sz w:val="20"/>
          <w:szCs w:val="20"/>
          <w:lang w:eastAsia="x-none"/>
        </w:rPr>
        <w:t xml:space="preserve">(UWAGA! Należy </w:t>
      </w:r>
      <w:r>
        <w:rPr>
          <w:rFonts w:ascii="Calibri" w:hAnsi="Calibri" w:cs="Calibri"/>
          <w:i/>
          <w:iCs/>
          <w:sz w:val="20"/>
          <w:szCs w:val="20"/>
          <w:lang w:eastAsia="x-none"/>
        </w:rPr>
        <w:t xml:space="preserve">zaznaczyć odpowiednie części </w:t>
      </w:r>
      <w:r w:rsidRPr="00B217F1">
        <w:rPr>
          <w:rFonts w:ascii="Calibri" w:hAnsi="Calibri" w:cs="Calibri"/>
          <w:i/>
          <w:iCs/>
          <w:sz w:val="20"/>
          <w:szCs w:val="20"/>
          <w:lang w:eastAsia="x-none"/>
        </w:rPr>
        <w:t>zamówienia</w:t>
      </w:r>
      <w:r>
        <w:rPr>
          <w:rFonts w:ascii="Calibri" w:hAnsi="Calibri" w:cs="Calibri"/>
          <w:i/>
          <w:iCs/>
          <w:sz w:val="20"/>
          <w:szCs w:val="20"/>
          <w:lang w:eastAsia="x-none"/>
        </w:rPr>
        <w:t>, na które składan</w:t>
      </w:r>
      <w:r>
        <w:rPr>
          <w:rFonts w:ascii="Calibri" w:hAnsi="Calibri" w:cs="Calibri"/>
          <w:i/>
          <w:iCs/>
          <w:sz w:val="20"/>
          <w:szCs w:val="20"/>
          <w:lang w:eastAsia="x-none"/>
        </w:rPr>
        <w:t>a</w:t>
      </w:r>
      <w:r>
        <w:rPr>
          <w:rFonts w:ascii="Calibri" w:hAnsi="Calibri" w:cs="Calibri"/>
          <w:i/>
          <w:iCs/>
          <w:sz w:val="20"/>
          <w:szCs w:val="20"/>
          <w:lang w:eastAsia="x-none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lang w:eastAsia="x-none"/>
        </w:rPr>
        <w:t>jest</w:t>
      </w:r>
      <w:r>
        <w:rPr>
          <w:rFonts w:ascii="Calibri" w:hAnsi="Calibri" w:cs="Calibri"/>
          <w:i/>
          <w:iCs/>
          <w:sz w:val="20"/>
          <w:szCs w:val="20"/>
          <w:lang w:eastAsia="x-none"/>
        </w:rPr>
        <w:t xml:space="preserve"> ofert</w:t>
      </w:r>
      <w:r>
        <w:rPr>
          <w:rFonts w:ascii="Calibri" w:hAnsi="Calibri" w:cs="Calibri"/>
          <w:i/>
          <w:iCs/>
          <w:sz w:val="20"/>
          <w:szCs w:val="20"/>
          <w:lang w:eastAsia="x-none"/>
        </w:rPr>
        <w:t>a)</w:t>
      </w:r>
    </w:p>
    <w:p w14:paraId="38172B71" w14:textId="77777777" w:rsidR="00335E76" w:rsidRPr="00335E76" w:rsidRDefault="00335E76" w:rsidP="00335E76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335E76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335E76">
        <w:rPr>
          <w:rFonts w:asciiTheme="minorHAnsi" w:hAnsiTheme="minorHAnsi" w:cstheme="minorHAnsi"/>
          <w:b/>
          <w:bCs/>
        </w:rPr>
        <w:instrText xml:space="preserve"> FORMCHECKBOX </w:instrText>
      </w:r>
      <w:r w:rsidRPr="00335E76">
        <w:rPr>
          <w:rFonts w:asciiTheme="minorHAnsi" w:hAnsiTheme="minorHAnsi" w:cstheme="minorHAnsi"/>
          <w:b/>
          <w:bCs/>
        </w:rPr>
      </w:r>
      <w:r w:rsidRPr="00335E76">
        <w:rPr>
          <w:rFonts w:asciiTheme="minorHAnsi" w:hAnsiTheme="minorHAnsi" w:cstheme="minorHAnsi"/>
          <w:b/>
          <w:bCs/>
        </w:rPr>
        <w:fldChar w:fldCharType="separate"/>
      </w:r>
      <w:r w:rsidRPr="00335E76">
        <w:rPr>
          <w:rFonts w:asciiTheme="minorHAnsi" w:hAnsiTheme="minorHAnsi" w:cstheme="minorHAnsi"/>
          <w:b/>
          <w:bCs/>
        </w:rPr>
        <w:fldChar w:fldCharType="end"/>
      </w:r>
      <w:bookmarkEnd w:id="1"/>
      <w:r>
        <w:rPr>
          <w:rFonts w:asciiTheme="minorHAnsi" w:hAnsiTheme="minorHAnsi" w:cstheme="minorHAnsi"/>
        </w:rPr>
        <w:tab/>
      </w:r>
      <w:r w:rsidRPr="00335E76">
        <w:rPr>
          <w:rFonts w:asciiTheme="minorHAnsi" w:hAnsiTheme="minorHAnsi" w:cstheme="minorHAnsi"/>
          <w:b/>
          <w:bCs/>
        </w:rPr>
        <w:t>Część 1</w:t>
      </w:r>
      <w:r w:rsidRPr="00335E76">
        <w:rPr>
          <w:rFonts w:asciiTheme="minorHAnsi" w:hAnsiTheme="minorHAnsi" w:cstheme="minorHAnsi"/>
        </w:rPr>
        <w:t>: Opracowanie dokumentacji projektowej na rozbudowę drogi powiatowej nr 3509W Zakrzew – Gulin – Wsola – Wojciechów, odcinek dł. ok. 1,9 km,</w:t>
      </w:r>
    </w:p>
    <w:p w14:paraId="6BEA6D82" w14:textId="2338CA7A" w:rsidR="00335E76" w:rsidRPr="00335E76" w:rsidRDefault="00335E76" w:rsidP="00335E76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335E76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5E76">
        <w:rPr>
          <w:rFonts w:asciiTheme="minorHAnsi" w:hAnsiTheme="minorHAnsi" w:cstheme="minorHAnsi"/>
          <w:b/>
          <w:bCs/>
        </w:rPr>
        <w:instrText xml:space="preserve"> FORMCHECKBOX </w:instrText>
      </w:r>
      <w:r w:rsidRPr="00335E76">
        <w:rPr>
          <w:rFonts w:asciiTheme="minorHAnsi" w:hAnsiTheme="minorHAnsi" w:cstheme="minorHAnsi"/>
          <w:b/>
          <w:bCs/>
        </w:rPr>
      </w:r>
      <w:r w:rsidRPr="00335E76">
        <w:rPr>
          <w:rFonts w:asciiTheme="minorHAnsi" w:hAnsiTheme="minorHAnsi" w:cstheme="minorHAnsi"/>
          <w:b/>
          <w:bCs/>
        </w:rPr>
        <w:fldChar w:fldCharType="separate"/>
      </w:r>
      <w:r w:rsidRPr="00335E76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</w:rPr>
        <w:tab/>
      </w:r>
      <w:r w:rsidRPr="00335E76">
        <w:rPr>
          <w:rFonts w:asciiTheme="minorHAnsi" w:hAnsiTheme="minorHAnsi" w:cstheme="minorHAnsi"/>
          <w:b/>
          <w:bCs/>
        </w:rPr>
        <w:t>Część 2</w:t>
      </w:r>
      <w:r w:rsidRPr="00335E76">
        <w:rPr>
          <w:rFonts w:asciiTheme="minorHAnsi" w:hAnsiTheme="minorHAnsi" w:cstheme="minorHAnsi"/>
        </w:rPr>
        <w:t>: Opracowanie dokumentacji projektowej na rozbudowę drogi powiatowej nr 3512W Urbanów – Stare Zawady – Jedlińsk, odcinek dł. ok. 6,9 km,</w:t>
      </w:r>
    </w:p>
    <w:p w14:paraId="1B77FDCE" w14:textId="3CAA49E4" w:rsidR="00335E76" w:rsidRPr="00335E76" w:rsidRDefault="00335E76" w:rsidP="00335E76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335E76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5E76">
        <w:rPr>
          <w:rFonts w:asciiTheme="minorHAnsi" w:hAnsiTheme="minorHAnsi" w:cstheme="minorHAnsi"/>
          <w:b/>
          <w:bCs/>
        </w:rPr>
        <w:instrText xml:space="preserve"> FORMCHECKBOX </w:instrText>
      </w:r>
      <w:r w:rsidRPr="00335E76">
        <w:rPr>
          <w:rFonts w:asciiTheme="minorHAnsi" w:hAnsiTheme="minorHAnsi" w:cstheme="minorHAnsi"/>
          <w:b/>
          <w:bCs/>
        </w:rPr>
      </w:r>
      <w:r w:rsidRPr="00335E76">
        <w:rPr>
          <w:rFonts w:asciiTheme="minorHAnsi" w:hAnsiTheme="minorHAnsi" w:cstheme="minorHAnsi"/>
          <w:b/>
          <w:bCs/>
        </w:rPr>
        <w:fldChar w:fldCharType="separate"/>
      </w:r>
      <w:r w:rsidRPr="00335E76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</w:rPr>
        <w:tab/>
      </w:r>
      <w:r w:rsidRPr="00335E76">
        <w:rPr>
          <w:rFonts w:asciiTheme="minorHAnsi" w:hAnsiTheme="minorHAnsi" w:cstheme="minorHAnsi"/>
          <w:b/>
          <w:bCs/>
        </w:rPr>
        <w:t>Część 3</w:t>
      </w:r>
      <w:r w:rsidRPr="00335E76">
        <w:rPr>
          <w:rFonts w:asciiTheme="minorHAnsi" w:hAnsiTheme="minorHAnsi" w:cstheme="minorHAnsi"/>
        </w:rPr>
        <w:t>: Opracowanie dokumentacji projektowej na przebudowę drogi powiatowej nr 3529W Kiedrzyn – Małęczyn, odcinek dł. ok. 120 m,</w:t>
      </w:r>
    </w:p>
    <w:p w14:paraId="655078C3" w14:textId="54BC6FC7" w:rsidR="00335E76" w:rsidRPr="00335E76" w:rsidRDefault="00335E76" w:rsidP="00335E76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335E76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5E76">
        <w:rPr>
          <w:rFonts w:asciiTheme="minorHAnsi" w:hAnsiTheme="minorHAnsi" w:cstheme="minorHAnsi"/>
          <w:b/>
          <w:bCs/>
        </w:rPr>
        <w:instrText xml:space="preserve"> FORMCHECKBOX </w:instrText>
      </w:r>
      <w:r w:rsidRPr="00335E76">
        <w:rPr>
          <w:rFonts w:asciiTheme="minorHAnsi" w:hAnsiTheme="minorHAnsi" w:cstheme="minorHAnsi"/>
          <w:b/>
          <w:bCs/>
        </w:rPr>
      </w:r>
      <w:r w:rsidRPr="00335E76">
        <w:rPr>
          <w:rFonts w:asciiTheme="minorHAnsi" w:hAnsiTheme="minorHAnsi" w:cstheme="minorHAnsi"/>
          <w:b/>
          <w:bCs/>
        </w:rPr>
        <w:fldChar w:fldCharType="separate"/>
      </w:r>
      <w:r w:rsidRPr="00335E76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</w:rPr>
        <w:tab/>
      </w:r>
      <w:r w:rsidRPr="00335E76">
        <w:rPr>
          <w:rFonts w:asciiTheme="minorHAnsi" w:hAnsiTheme="minorHAnsi" w:cstheme="minorHAnsi"/>
          <w:b/>
          <w:bCs/>
        </w:rPr>
        <w:t>Część 4</w:t>
      </w:r>
      <w:r w:rsidRPr="00335E76">
        <w:rPr>
          <w:rFonts w:asciiTheme="minorHAnsi" w:hAnsiTheme="minorHAnsi" w:cstheme="minorHAnsi"/>
        </w:rPr>
        <w:t>: Opracowanie dokumentacji projektowej na rozbudowę drogi powiatowej nr 3530W Klwatka – Bogusławice – Skaryszew, odcinek dł. ok. 1,0 km,</w:t>
      </w:r>
    </w:p>
    <w:p w14:paraId="5B35C221" w14:textId="5C190DBE" w:rsidR="00335E76" w:rsidRPr="00335E76" w:rsidRDefault="00335E76" w:rsidP="00335E76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335E76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5E76">
        <w:rPr>
          <w:rFonts w:asciiTheme="minorHAnsi" w:hAnsiTheme="minorHAnsi" w:cstheme="minorHAnsi"/>
          <w:b/>
          <w:bCs/>
        </w:rPr>
        <w:instrText xml:space="preserve"> FORMCHECKBOX </w:instrText>
      </w:r>
      <w:r w:rsidRPr="00335E76">
        <w:rPr>
          <w:rFonts w:asciiTheme="minorHAnsi" w:hAnsiTheme="minorHAnsi" w:cstheme="minorHAnsi"/>
          <w:b/>
          <w:bCs/>
        </w:rPr>
      </w:r>
      <w:r w:rsidRPr="00335E76">
        <w:rPr>
          <w:rFonts w:asciiTheme="minorHAnsi" w:hAnsiTheme="minorHAnsi" w:cstheme="minorHAnsi"/>
          <w:b/>
          <w:bCs/>
        </w:rPr>
        <w:fldChar w:fldCharType="separate"/>
      </w:r>
      <w:r w:rsidRPr="00335E76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</w:rPr>
        <w:tab/>
      </w:r>
      <w:r w:rsidRPr="00335E76">
        <w:rPr>
          <w:rFonts w:asciiTheme="minorHAnsi" w:hAnsiTheme="minorHAnsi" w:cstheme="minorHAnsi"/>
          <w:b/>
          <w:bCs/>
        </w:rPr>
        <w:t>Część 5</w:t>
      </w:r>
      <w:r w:rsidRPr="00335E76">
        <w:rPr>
          <w:rFonts w:asciiTheme="minorHAnsi" w:hAnsiTheme="minorHAnsi" w:cstheme="minorHAnsi"/>
        </w:rPr>
        <w:t>: Opracowanie dokumentacji projektowej na rozbudowę drogi powiatowej nr 4010W Orońsko – Dąbrówka Zabłotnia – Ruda Mała, odcinek dł. ok. 2,5 km</w:t>
      </w:r>
      <w:r w:rsidR="00756D29">
        <w:rPr>
          <w:rFonts w:asciiTheme="minorHAnsi" w:hAnsiTheme="minorHAnsi" w:cstheme="minorHAnsi"/>
        </w:rPr>
        <w:t>,</w:t>
      </w:r>
    </w:p>
    <w:bookmarkEnd w:id="0"/>
    <w:p w14:paraId="66D2328A" w14:textId="42200881" w:rsidR="001D2DAB" w:rsidRPr="00335E76" w:rsidRDefault="00030F5D" w:rsidP="00335E76">
      <w:pPr>
        <w:pStyle w:val="Tekstpodstawowy21"/>
        <w:spacing w:before="120" w:after="120"/>
        <w:jc w:val="both"/>
        <w:rPr>
          <w:rFonts w:ascii="Calibri" w:hAnsi="Calibri" w:cs="Calibri"/>
          <w:b w:val="0"/>
          <w:bCs w:val="0"/>
          <w:i w:val="0"/>
          <w:iCs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świadczam</w:t>
      </w:r>
      <w:r w:rsidR="00756D29">
        <w:rPr>
          <w:rFonts w:ascii="Calibri" w:hAnsi="Calibri" w:cs="Calibri"/>
          <w:b w:val="0"/>
          <w:bCs w:val="0"/>
          <w:i w:val="0"/>
          <w:iCs w:val="0"/>
          <w:lang w:eastAsia="pl-PL"/>
        </w:rPr>
        <w:t>(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y</w:t>
      </w:r>
      <w:r w:rsidR="00756D29">
        <w:rPr>
          <w:rFonts w:ascii="Calibri" w:hAnsi="Calibri" w:cs="Calibri"/>
          <w:b w:val="0"/>
          <w:bCs w:val="0"/>
          <w:i w:val="0"/>
          <w:iCs w:val="0"/>
          <w:lang w:eastAsia="pl-PL"/>
        </w:rPr>
        <w:t>)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, że w okresie ostatnich 3 lat przed upływem terminu składania ofert (a jeżeli okres działalności jest krótszy – w tym okresie) wykonaliśmy</w:t>
      </w:r>
      <w:r w:rsidR="00AE363E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/</w:t>
      </w:r>
      <w:r w:rsidR="00AE363E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wykonujemy, zgodnie z warunkiem </w:t>
      </w:r>
      <w:r w:rsidR="001D2DAB" w:rsidRPr="00335E76">
        <w:rPr>
          <w:rFonts w:ascii="Calibri" w:hAnsi="Calibri" w:cs="Calibri"/>
          <w:b w:val="0"/>
          <w:bCs w:val="0"/>
          <w:i w:val="0"/>
          <w:iCs w:val="0"/>
          <w:lang w:eastAsia="pl-PL"/>
        </w:rPr>
        <w:t>określonym w SIWZ, następujące usługi:</w:t>
      </w:r>
      <w:r w:rsidR="00335E76" w:rsidRPr="00335E76">
        <w:rPr>
          <w:rStyle w:val="Odwoanieprzypisudolnego"/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753"/>
        <w:gridCol w:w="1893"/>
        <w:gridCol w:w="2928"/>
        <w:gridCol w:w="1177"/>
        <w:gridCol w:w="1001"/>
        <w:gridCol w:w="851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BE3CDDA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  <w:r w:rsidR="00EA4F61" w:rsidRPr="00EA4F61">
              <w:rPr>
                <w:rStyle w:val="Odwoanieprzypisudolnego"/>
                <w:rFonts w:asciiTheme="minorHAnsi" w:hAnsiTheme="minorHAnsi" w:cstheme="minorHAnsi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4E48F31E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 – ZRID)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756D29">
        <w:trPr>
          <w:cantSplit/>
          <w:trHeight w:val="2268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756D29">
        <w:trPr>
          <w:cantSplit/>
          <w:trHeight w:val="2268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76B07E0E" w14:textId="77777777" w:rsidR="00335E76" w:rsidRPr="00161FF6" w:rsidRDefault="00335E76" w:rsidP="00335E76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3CC1BA4E" w:rsidR="00E735C4" w:rsidRPr="00335E76" w:rsidRDefault="00335E76" w:rsidP="00335E76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E735C4" w:rsidRPr="00335E76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7F7608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075AFE6D" w14:textId="77777777" w:rsidR="00EA4F61" w:rsidRPr="00EA4F61" w:rsidRDefault="00030F5D" w:rsidP="00EA4F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A4F61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="00EA4F61" w:rsidRPr="00EA4F61">
        <w:rPr>
          <w:rFonts w:asciiTheme="minorHAnsi" w:hAnsiTheme="minorHAnsi" w:cstheme="minorHAnsi"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="00EA4F61" w:rsidRPr="00EA4F61">
        <w:rPr>
          <w:rFonts w:asciiTheme="minorHAnsi" w:hAnsiTheme="minorHAnsi" w:cstheme="minorHAnsi"/>
          <w:b/>
          <w:bCs/>
          <w:sz w:val="18"/>
          <w:szCs w:val="18"/>
        </w:rPr>
        <w:t>co najmniej jedną dokumentację projektową</w:t>
      </w:r>
      <w:r w:rsidR="00EA4F61" w:rsidRPr="00EA4F61">
        <w:rPr>
          <w:rFonts w:asciiTheme="minorHAnsi" w:hAnsiTheme="minorHAnsi" w:cstheme="minorHAnsi"/>
          <w:sz w:val="18"/>
          <w:szCs w:val="18"/>
        </w:rPr>
        <w:t>:</w:t>
      </w:r>
    </w:p>
    <w:p w14:paraId="48DF4B67" w14:textId="59B2CD24" w:rsidR="00EA4F61" w:rsidRPr="00EA4F61" w:rsidRDefault="00EA4F61" w:rsidP="00EA4F61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EA4F61">
        <w:rPr>
          <w:rFonts w:asciiTheme="minorHAnsi" w:hAnsiTheme="minorHAnsi" w:cstheme="minorHAnsi"/>
          <w:sz w:val="18"/>
          <w:szCs w:val="18"/>
        </w:rPr>
        <w:t>na budowę / rozbudowę / przebudowę drogi publicznej</w:t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 w przypadku składania oferty na</w:t>
      </w:r>
      <w:r w:rsidRPr="00EA4F61">
        <w:rPr>
          <w:rFonts w:asciiTheme="minorHAnsi" w:hAnsiTheme="minorHAnsi" w:cstheme="minorHAnsi"/>
          <w:sz w:val="18"/>
          <w:szCs w:val="18"/>
        </w:rPr>
        <w:t xml:space="preserve"> Częś</w:t>
      </w:r>
      <w:r>
        <w:rPr>
          <w:rFonts w:asciiTheme="minorHAnsi" w:hAnsiTheme="minorHAnsi" w:cstheme="minorHAnsi"/>
          <w:sz w:val="18"/>
          <w:szCs w:val="18"/>
        </w:rPr>
        <w:t>ć</w:t>
      </w:r>
      <w:r w:rsidRPr="00EA4F61">
        <w:rPr>
          <w:rFonts w:asciiTheme="minorHAnsi" w:hAnsiTheme="minorHAnsi" w:cstheme="minorHAnsi"/>
          <w:sz w:val="18"/>
          <w:szCs w:val="18"/>
        </w:rPr>
        <w:t xml:space="preserve"> 3 zamówienia,</w:t>
      </w:r>
    </w:p>
    <w:p w14:paraId="23F1C9F4" w14:textId="7141804C" w:rsidR="00030F5D" w:rsidRPr="00EA4F61" w:rsidRDefault="00EA4F61" w:rsidP="00030F5D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EA4F61">
        <w:rPr>
          <w:rFonts w:asciiTheme="minorHAnsi" w:hAnsiTheme="minorHAnsi" w:cstheme="minorHAnsi"/>
          <w:sz w:val="18"/>
          <w:szCs w:val="18"/>
        </w:rPr>
        <w:t>na budowę / rozbudowę drogi publicznej w oparciu o ustawę z dnia 10 kwietnia 2003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A4F61">
        <w:rPr>
          <w:rFonts w:asciiTheme="minorHAnsi" w:hAnsiTheme="minorHAnsi" w:cstheme="minorHAnsi"/>
          <w:sz w:val="18"/>
          <w:szCs w:val="18"/>
        </w:rPr>
        <w:t>r. o szczególnych zasadach przygotowania i realizacji inwestycji w zakresie dróg publicznych</w:t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 w przypadku składania oferty na</w:t>
      </w:r>
      <w:r w:rsidRPr="00EA4F61">
        <w:rPr>
          <w:rFonts w:asciiTheme="minorHAnsi" w:hAnsiTheme="minorHAnsi" w:cstheme="minorHAnsi"/>
          <w:sz w:val="18"/>
          <w:szCs w:val="18"/>
        </w:rPr>
        <w:t xml:space="preserve"> Częś</w:t>
      </w:r>
      <w:r>
        <w:rPr>
          <w:rFonts w:asciiTheme="minorHAnsi" w:hAnsiTheme="minorHAnsi" w:cstheme="minorHAnsi"/>
          <w:sz w:val="18"/>
          <w:szCs w:val="18"/>
        </w:rPr>
        <w:t>ć</w:t>
      </w:r>
      <w:r w:rsidRPr="00EA4F61">
        <w:rPr>
          <w:rFonts w:asciiTheme="minorHAnsi" w:hAnsiTheme="minorHAnsi" w:cstheme="minorHAnsi"/>
          <w:sz w:val="18"/>
          <w:szCs w:val="18"/>
        </w:rPr>
        <w:t xml:space="preserve"> 1, 2, 4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EA4F61">
        <w:rPr>
          <w:rFonts w:asciiTheme="minorHAnsi" w:hAnsiTheme="minorHAnsi" w:cstheme="minorHAnsi"/>
          <w:sz w:val="18"/>
          <w:szCs w:val="18"/>
        </w:rPr>
        <w:t xml:space="preserve"> 5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EA4F61">
        <w:rPr>
          <w:rFonts w:asciiTheme="minorHAnsi" w:hAnsiTheme="minorHAnsi" w:cstheme="minorHAnsi"/>
          <w:sz w:val="18"/>
          <w:szCs w:val="18"/>
        </w:rPr>
        <w:t>amówienia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2AECA050" w14:textId="76A757C9" w:rsidR="00EA4F61" w:rsidRPr="00EA4F61" w:rsidRDefault="00EA4F61" w:rsidP="00EA4F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A4F61">
        <w:rPr>
          <w:rFonts w:asciiTheme="minorHAnsi" w:hAnsiTheme="minorHAnsi" w:cstheme="minorHAnsi"/>
        </w:rPr>
        <w:t>**</w:t>
      </w:r>
      <w:r w:rsidRPr="00EA4F61">
        <w:rPr>
          <w:rFonts w:asciiTheme="minorHAnsi" w:hAnsiTheme="minorHAnsi" w:cstheme="minorHAnsi"/>
          <w:sz w:val="18"/>
          <w:szCs w:val="18"/>
        </w:rPr>
        <w:t xml:space="preserve"> Do wykazu należy załączyć 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F61">
        <w:rPr>
          <w:rFonts w:asciiTheme="minorHAnsi" w:hAnsiTheme="minorHAnsi" w:cstheme="minorHAnsi"/>
          <w:sz w:val="18"/>
          <w:szCs w:val="18"/>
        </w:rPr>
        <w:t>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3+eMAMWrFMecy/2Mb8Tker1LnFPcGqDTbvEipxxTqfafLivmFZHj0x/7k6mpgp4K/K4lPhGMZybhCfyv/U5w==" w:salt="e80l7DZFIYXfH2tdpPQOI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2325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18</cp:revision>
  <cp:lastPrinted>2020-04-29T12:55:00Z</cp:lastPrinted>
  <dcterms:created xsi:type="dcterms:W3CDTF">2020-03-31T10:04:00Z</dcterms:created>
  <dcterms:modified xsi:type="dcterms:W3CDTF">2020-12-30T13:27:00Z</dcterms:modified>
</cp:coreProperties>
</file>