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4057280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0A6B68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ROBÓT BUDOWLANYCH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66D2328A" w14:textId="7493C757" w:rsidR="001D2DAB" w:rsidRPr="00D3575A" w:rsidRDefault="00030F5D" w:rsidP="000A6B68">
      <w:pPr>
        <w:pStyle w:val="Tekstpodstawowy"/>
        <w:spacing w:before="240" w:after="12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D3575A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D3575A" w:rsidRPr="00D3575A">
        <w:rPr>
          <w:rFonts w:ascii="Calibri" w:hAnsi="Calibri" w:cs="Calibri"/>
          <w:sz w:val="24"/>
          <w:szCs w:val="24"/>
        </w:rPr>
        <w:t>„</w:t>
      </w:r>
      <w:r w:rsidR="00D3575A" w:rsidRPr="00D3575A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9134FF">
        <w:rPr>
          <w:rFonts w:ascii="Calibri" w:hAnsi="Calibri" w:cs="Calibri"/>
          <w:b/>
          <w:iCs/>
          <w:sz w:val="24"/>
          <w:szCs w:val="24"/>
        </w:rPr>
        <w:t>–</w:t>
      </w:r>
      <w:r w:rsidR="00D3575A" w:rsidRPr="00D3575A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9134FF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D3575A" w:rsidRPr="00D3575A">
        <w:rPr>
          <w:rFonts w:ascii="Calibri" w:hAnsi="Calibri" w:cs="Calibri"/>
          <w:b/>
          <w:iCs/>
          <w:sz w:val="24"/>
          <w:szCs w:val="24"/>
        </w:rPr>
        <w:t>(I Etap)</w:t>
      </w:r>
      <w:r w:rsidR="00D3575A" w:rsidRPr="00D3575A">
        <w:rPr>
          <w:rFonts w:ascii="Calibri" w:hAnsi="Calibri" w:cs="Calibri"/>
          <w:sz w:val="24"/>
          <w:szCs w:val="24"/>
        </w:rPr>
        <w:t xml:space="preserve">”, znak PZD.I.252.1.25.2020, </w:t>
      </w:r>
      <w:r w:rsidRPr="00D3575A">
        <w:rPr>
          <w:rFonts w:ascii="Calibri" w:hAnsi="Calibri" w:cs="Calibri"/>
          <w:sz w:val="24"/>
          <w:szCs w:val="24"/>
          <w:lang w:val="pl-PL"/>
        </w:rPr>
        <w:t>prowadzonym w trybie przetargu nieograniczonego przez Powiatowy Zarząd Dróg Publicznych w Radomiu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0"/>
      <w:r w:rsidRPr="00D3575A">
        <w:rPr>
          <w:rFonts w:ascii="Calibri" w:hAnsi="Calibri" w:cs="Calibri"/>
          <w:sz w:val="24"/>
          <w:szCs w:val="24"/>
          <w:lang w:val="pl-PL"/>
        </w:rPr>
        <w:t>o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świadczamy, że w okresie ostatnich 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5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 lat przed upływem terminu składania ofert (a jeżeli okres działalności jest krótszy – w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tym okresie) wykonaliśmy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 xml:space="preserve"> należycie (zakończyliśmy)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, zgodnie z warunkiem określonym w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 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 xml:space="preserve">SIWZ, następujące </w:t>
      </w:r>
      <w:r w:rsidR="000A6B68" w:rsidRPr="00D3575A">
        <w:rPr>
          <w:rFonts w:ascii="Calibri" w:hAnsi="Calibri" w:cs="Calibri"/>
          <w:sz w:val="24"/>
          <w:szCs w:val="24"/>
          <w:lang w:val="pl-PL"/>
        </w:rPr>
        <w:t>roboty</w:t>
      </w:r>
      <w:r w:rsidR="001D2DAB" w:rsidRPr="00D3575A">
        <w:rPr>
          <w:rFonts w:ascii="Calibri" w:hAnsi="Calibri" w:cs="Calibri"/>
          <w:sz w:val="24"/>
          <w:szCs w:val="24"/>
          <w:lang w:val="pl-P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1B76E1BB" w14:textId="113EC58B" w:rsidR="001D2DAB" w:rsidRPr="00CB3106" w:rsidRDefault="001D2DAB" w:rsidP="00395160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Przedmiot zamówienia</w:t>
            </w:r>
          </w:p>
          <w:p w14:paraId="3ABE8E3D" w14:textId="7A361CE2" w:rsidR="001D2DAB" w:rsidRPr="00CB3106" w:rsidRDefault="00CB3106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="000A6B68" w:rsidRPr="000A6B68">
              <w:rPr>
                <w:rFonts w:ascii="Calibri" w:hAnsi="Calibri" w:cs="Calibri"/>
                <w:i/>
                <w:iCs/>
                <w:sz w:val="20"/>
                <w:szCs w:val="20"/>
              </w:rPr>
              <w:t>ze wskazaniem technologii wykonanej nawierzchni oraz miejsce wykonania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1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1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19685" w14:textId="77777777" w:rsidR="000767E6" w:rsidRDefault="000767E6">
      <w:r>
        <w:separator/>
      </w:r>
    </w:p>
  </w:endnote>
  <w:endnote w:type="continuationSeparator" w:id="0">
    <w:p w14:paraId="4255DAB6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D3575A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590D1" w14:textId="77777777" w:rsidR="000767E6" w:rsidRDefault="000767E6">
      <w:r>
        <w:separator/>
      </w:r>
    </w:p>
  </w:footnote>
  <w:footnote w:type="continuationSeparator" w:id="0">
    <w:p w14:paraId="22163D0C" w14:textId="77777777" w:rsidR="000767E6" w:rsidRDefault="000767E6">
      <w:r>
        <w:continuationSeparator/>
      </w:r>
    </w:p>
  </w:footnote>
  <w:footnote w:id="1">
    <w:p w14:paraId="23F1C9F4" w14:textId="25C1D7A0" w:rsidR="00030F5D" w:rsidRPr="009134FF" w:rsidRDefault="00030F5D" w:rsidP="000A6B68">
      <w:pPr>
        <w:pStyle w:val="Tekstprzypisudolnego"/>
        <w:jc w:val="both"/>
        <w:rPr>
          <w:rFonts w:asciiTheme="minorHAnsi" w:hAnsiTheme="minorHAnsi" w:cstheme="minorHAnsi"/>
        </w:rPr>
      </w:pPr>
      <w:r w:rsidRPr="009134FF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9134FF">
        <w:rPr>
          <w:rFonts w:asciiTheme="minorHAnsi" w:hAnsiTheme="minorHAnsi" w:cstheme="minorHAnsi"/>
        </w:rPr>
        <w:t xml:space="preserve"> </w:t>
      </w:r>
      <w:r w:rsidR="000A6B68" w:rsidRPr="009134FF">
        <w:rPr>
          <w:rFonts w:asciiTheme="minorHAnsi" w:hAnsiTheme="minorHAnsi" w:cstheme="minorHAnsi"/>
        </w:rPr>
        <w:t>Do wykazu należy załączyć dowody określające czy wskazane roboty budowlane zostały wykonane należycie, w szczególności czy zostały wykonane zgodnie z przepisami prawa budowlanego i prawidłowo ukończone. Przy czym dowodami, o których mowa, są referencje bądź inne dokumenty wystawione przez podmiot, na rzecz którego roboty budowlane były wykonywane, a jeżeli z uzasadnionej przyczyny o obiektywnym charakterze wykonawca nie jest w stanie uzyskać tych dokumentów – inne dokumenty.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i7BIefLBT4odzpu/L6DsJG8+Ajsl4CxKwqL82fHIu9xQmP5jFRIun29K0TFog9ebDoSyLRsO7y2m+Nmj6qQXTw==" w:salt="kzroz60iRG9WbYfQwAzeH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6B68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4FF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08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454A"/>
    <w:rsid w:val="00D2745B"/>
    <w:rsid w:val="00D3025D"/>
    <w:rsid w:val="00D31384"/>
    <w:rsid w:val="00D31E05"/>
    <w:rsid w:val="00D32F2D"/>
    <w:rsid w:val="00D3575A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6C66E339-8624-4819-8D70-9EEC1EB1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587EA-6299-442F-9C9D-1C2F4121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1401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13</cp:revision>
  <cp:lastPrinted>2019-05-14T10:22:00Z</cp:lastPrinted>
  <dcterms:created xsi:type="dcterms:W3CDTF">2020-02-21T12:17:00Z</dcterms:created>
  <dcterms:modified xsi:type="dcterms:W3CDTF">2020-12-29T09:26:00Z</dcterms:modified>
</cp:coreProperties>
</file>