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19E9BD9C" w:rsidR="001D2DAB" w:rsidRPr="00F03782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F03782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F03782" w:rsidRPr="00F03782">
        <w:rPr>
          <w:rFonts w:ascii="Calibri" w:hAnsi="Calibri" w:cs="Calibri"/>
          <w:sz w:val="24"/>
          <w:szCs w:val="24"/>
        </w:rPr>
        <w:t>„</w:t>
      </w:r>
      <w:r w:rsidR="00F03782" w:rsidRPr="00F960A3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F960A3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F03782" w:rsidRPr="00F960A3">
        <w:rPr>
          <w:rFonts w:ascii="Calibri" w:hAnsi="Calibri" w:cs="Calibri"/>
          <w:b/>
          <w:bCs/>
          <w:sz w:val="24"/>
          <w:szCs w:val="24"/>
        </w:rPr>
        <w:t>3529W Kiedrzyn</w:t>
      </w:r>
      <w:r w:rsidR="00F960A3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F03782" w:rsidRPr="00F960A3">
        <w:rPr>
          <w:rFonts w:ascii="Calibri" w:hAnsi="Calibri" w:cs="Calibri"/>
          <w:b/>
          <w:bCs/>
          <w:sz w:val="24"/>
          <w:szCs w:val="24"/>
        </w:rPr>
        <w:t>– Małęczyn – do drogi krajowej nr 9 (III Etap)</w:t>
      </w:r>
      <w:r w:rsidR="00F03782" w:rsidRPr="00F03782">
        <w:rPr>
          <w:rFonts w:ascii="Calibri" w:hAnsi="Calibri" w:cs="Calibri"/>
          <w:sz w:val="24"/>
          <w:szCs w:val="24"/>
        </w:rPr>
        <w:t>”, znak PZD.I.252.1.14.2020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F03782">
        <w:rPr>
          <w:rFonts w:ascii="Calibri" w:hAnsi="Calibri" w:cs="Calibri"/>
          <w:sz w:val="24"/>
          <w:szCs w:val="24"/>
          <w:lang w:val="pl-PL"/>
        </w:rPr>
        <w:t>prowadzonym w trybie przetargu nieograniczonego przez Powiatowy Zarząd Dróg Publicznych w</w:t>
      </w:r>
      <w:r w:rsidR="00F960A3">
        <w:rPr>
          <w:rFonts w:ascii="Calibri" w:hAnsi="Calibri" w:cs="Calibri"/>
          <w:sz w:val="24"/>
          <w:szCs w:val="24"/>
          <w:lang w:val="pl-PL"/>
        </w:rPr>
        <w:t> </w:t>
      </w:r>
      <w:r w:rsidRPr="00F03782">
        <w:rPr>
          <w:rFonts w:ascii="Calibri" w:hAnsi="Calibri" w:cs="Calibri"/>
          <w:sz w:val="24"/>
          <w:szCs w:val="24"/>
          <w:lang w:val="pl-PL"/>
        </w:rPr>
        <w:t>Radomiu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F03782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</w:t>
      </w:r>
      <w:r w:rsidR="00F960A3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>jeżeli okres działalności jest krótszy – w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F960A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 w:rsidRPr="00F03782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F03782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Default="00030F5D" w:rsidP="000A6B68">
      <w:pPr>
        <w:pStyle w:val="Tekstprzypisudolnego"/>
        <w:jc w:val="both"/>
      </w:pPr>
      <w:r w:rsidRPr="00030F5D">
        <w:rPr>
          <w:rStyle w:val="Odwoanieprzypisudolnego"/>
          <w:vertAlign w:val="baseline"/>
        </w:rPr>
        <w:t>*</w:t>
      </w:r>
      <w:r>
        <w:t xml:space="preserve"> </w:t>
      </w:r>
      <w:r w:rsidR="000A6B68" w:rsidRPr="000A6B68">
        <w:t>Do wykazu należy załączyć dowody określające czy wskazane roboty budowlane zostały wykonane należycie, w</w:t>
      </w:r>
      <w:r w:rsidR="000A6B68">
        <w:t> </w:t>
      </w:r>
      <w:r w:rsidR="000A6B68" w:rsidRPr="000A6B68"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</w:t>
      </w:r>
      <w:r w:rsidR="000A6B68">
        <w:t> </w:t>
      </w:r>
      <w:r w:rsidR="000A6B68" w:rsidRPr="000A6B68">
        <w:t>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3782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0A3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2020-06-26T10:59:00Z</dcterms:modified>
</cp:coreProperties>
</file>