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11F4E7B8" w14:textId="77777777" w:rsidR="00700ABC" w:rsidRDefault="00700ABC" w:rsidP="00700ABC">
      <w:pPr>
        <w:pStyle w:val="Tekstpodstawowy2"/>
        <w:jc w:val="both"/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</w:pPr>
      <w:bookmarkStart w:id="0" w:name="_Hlk33525001"/>
    </w:p>
    <w:p w14:paraId="4F1007AD" w14:textId="559FFD20" w:rsidR="00F76769" w:rsidRPr="00700ABC" w:rsidRDefault="00700ABC" w:rsidP="00700ABC">
      <w:pPr>
        <w:pStyle w:val="Tekstpodstawowy2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r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Składając ofertę w postępowaniu o zamówienie publiczne pn. „</w:t>
      </w:r>
      <w:r w:rsidRPr="00560EBB">
        <w:rPr>
          <w:rFonts w:ascii="Calibri" w:hAnsi="Calibri" w:cs="Calibri"/>
          <w:i w:val="0"/>
          <w:iCs w:val="0"/>
          <w:sz w:val="24"/>
        </w:rPr>
        <w:t>Przebudowa drogi powiatowej nr</w:t>
      </w:r>
      <w:r w:rsidR="00B35A5C" w:rsidRPr="00560EBB">
        <w:rPr>
          <w:rFonts w:ascii="Calibri" w:hAnsi="Calibri" w:cs="Calibri"/>
          <w:i w:val="0"/>
          <w:iCs w:val="0"/>
          <w:sz w:val="24"/>
          <w:lang w:val="pl-PL"/>
        </w:rPr>
        <w:t> </w:t>
      </w:r>
      <w:r w:rsidRPr="00560EBB">
        <w:rPr>
          <w:rFonts w:ascii="Calibri" w:hAnsi="Calibri" w:cs="Calibri"/>
          <w:i w:val="0"/>
          <w:iCs w:val="0"/>
          <w:sz w:val="24"/>
        </w:rPr>
        <w:t>3529W Kiedrzyn</w:t>
      </w:r>
      <w:r w:rsidR="00560EBB">
        <w:rPr>
          <w:rFonts w:ascii="Calibri" w:hAnsi="Calibri" w:cs="Calibri"/>
          <w:i w:val="0"/>
          <w:iCs w:val="0"/>
          <w:sz w:val="24"/>
          <w:lang w:val="pl-PL"/>
        </w:rPr>
        <w:t xml:space="preserve"> </w:t>
      </w:r>
      <w:r w:rsidRPr="00560EBB">
        <w:rPr>
          <w:rFonts w:ascii="Calibri" w:hAnsi="Calibri" w:cs="Calibri"/>
          <w:i w:val="0"/>
          <w:iCs w:val="0"/>
          <w:sz w:val="24"/>
        </w:rPr>
        <w:t>– Małęczyn – do drogi krajowej nr 9</w:t>
      </w:r>
      <w:r w:rsidRPr="00560EBB">
        <w:rPr>
          <w:rFonts w:ascii="Calibri" w:hAnsi="Calibri" w:cs="Calibri"/>
          <w:i w:val="0"/>
          <w:iCs w:val="0"/>
          <w:sz w:val="24"/>
          <w:lang w:val="pl-PL"/>
        </w:rPr>
        <w:t xml:space="preserve"> </w:t>
      </w:r>
      <w:r w:rsidRPr="00560EBB">
        <w:rPr>
          <w:rFonts w:ascii="Calibri" w:hAnsi="Calibri" w:cs="Calibri"/>
          <w:i w:val="0"/>
          <w:iCs w:val="0"/>
          <w:sz w:val="24"/>
        </w:rPr>
        <w:t>(III Etap)</w:t>
      </w:r>
      <w:r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 xml:space="preserve">”, znak PZD.I.252.1.14.2020, </w:t>
      </w:r>
      <w:r>
        <w:rPr>
          <w:rFonts w:ascii="Calibri" w:hAnsi="Calibri" w:cs="Calibri"/>
          <w:b w:val="0"/>
          <w:bCs w:val="0"/>
          <w:i w:val="0"/>
          <w:iCs w:val="0"/>
          <w:sz w:val="24"/>
        </w:rPr>
        <w:t>prowadzon</w:t>
      </w:r>
      <w:r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ym</w:t>
      </w:r>
      <w:r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 xml:space="preserve">w trybie przetargu nieograniczonego </w:t>
      </w:r>
      <w:r>
        <w:rPr>
          <w:rFonts w:ascii="Calibri" w:hAnsi="Calibri" w:cs="Calibri"/>
          <w:b w:val="0"/>
          <w:bCs w:val="0"/>
          <w:i w:val="0"/>
          <w:iCs w:val="0"/>
          <w:sz w:val="24"/>
        </w:rPr>
        <w:t>przez Powiatowy Zarząd Dróg Publicznych w</w:t>
      </w:r>
      <w:r w:rsidR="00B35A5C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 </w:t>
      </w:r>
      <w:r>
        <w:rPr>
          <w:rFonts w:ascii="Calibri" w:hAnsi="Calibri" w:cs="Calibri"/>
          <w:b w:val="0"/>
          <w:bCs w:val="0"/>
          <w:i w:val="0"/>
          <w:iCs w:val="0"/>
          <w:sz w:val="24"/>
        </w:rPr>
        <w:t>Radomiu</w:t>
      </w:r>
      <w:r w:rsidR="00F76769" w:rsidRPr="00700ABC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,</w:t>
      </w:r>
      <w:r w:rsidR="00F76769" w:rsidRPr="00700ABC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oświadczam, </w:t>
      </w:r>
      <w:r w:rsidR="00F76769" w:rsidRPr="00700ABC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że</w:t>
      </w:r>
      <w:r w:rsidR="00F76769" w:rsidRPr="00700ABC">
        <w:rPr>
          <w:rFonts w:ascii="Calibri" w:hAnsi="Calibri" w:cs="Calibri"/>
          <w:b w:val="0"/>
          <w:bCs w:val="0"/>
          <w:i w:val="0"/>
          <w:iCs w:val="0"/>
          <w:sz w:val="24"/>
        </w:rPr>
        <w:t>:</w:t>
      </w:r>
      <w:r w:rsidR="002C3CC1" w:rsidRPr="00700ABC">
        <w:rPr>
          <w:rStyle w:val="Odwoanieprzypisudolnego"/>
          <w:rFonts w:ascii="Calibri" w:hAnsi="Calibri" w:cs="Calibri"/>
          <w:b w:val="0"/>
          <w:bCs w:val="0"/>
          <w:i w:val="0"/>
          <w:iCs w:val="0"/>
          <w:sz w:val="24"/>
          <w:vertAlign w:val="baseline"/>
        </w:rPr>
        <w:footnoteReference w:customMarkFollows="1" w:id="1"/>
        <w:t>*</w:t>
      </w:r>
    </w:p>
    <w:bookmarkEnd w:id="0"/>
    <w:p w14:paraId="4A822C4D" w14:textId="7A55D000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560EBB">
        <w:rPr>
          <w:rFonts w:ascii="Calibri" w:hAnsi="Calibri" w:cs="Calibri"/>
          <w:b/>
          <w:szCs w:val="24"/>
        </w:rPr>
      </w:r>
      <w:r w:rsidR="00560EBB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F76769">
        <w:rPr>
          <w:rFonts w:ascii="Calibri" w:hAnsi="Calibri" w:cs="Calibri"/>
          <w:bCs/>
          <w:sz w:val="32"/>
          <w:szCs w:val="32"/>
        </w:rPr>
        <w:t xml:space="preserve"> </w:t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176BEB92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560EBB">
        <w:rPr>
          <w:rFonts w:ascii="Calibri" w:hAnsi="Calibri" w:cs="Calibri"/>
          <w:b/>
          <w:szCs w:val="24"/>
        </w:rPr>
      </w:r>
      <w:r w:rsidR="00560EBB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F76769"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663C51C8" w14:textId="5543AD77" w:rsidR="00F76769" w:rsidRPr="00D013A0" w:rsidRDefault="00F76769" w:rsidP="00F76769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CF30D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42BCDDE1" w14:textId="588CEBC2" w:rsidR="002C3CC1" w:rsidRPr="002C3CC1" w:rsidRDefault="002C3CC1" w:rsidP="002C3CC1">
      <w:pPr>
        <w:pStyle w:val="Tekstprzypisudolnego"/>
        <w:tabs>
          <w:tab w:val="left" w:pos="284"/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3CC1">
        <w:rPr>
          <w:rStyle w:val="Odwoanieprzypisudolnego"/>
          <w:vertAlign w:val="baseline"/>
        </w:rPr>
        <w:t>*</w:t>
      </w:r>
      <w:r>
        <w:rPr>
          <w:rStyle w:val="Odwoanieprzypisudolnego"/>
          <w:vertAlign w:val="baseline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Wykonawca przekazuje Zamawiającemu niniejsze oświadczenie w terminie 3 dni od dnia zamieszczenia na stronie internetowej Zamawiającego informacji z otwarcia ofert, o której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3CC1">
        <w:rPr>
          <w:rFonts w:asciiTheme="minorHAnsi" w:hAnsiTheme="minorHAnsi" w:cstheme="minorHAnsi"/>
          <w:sz w:val="22"/>
          <w:szCs w:val="22"/>
        </w:rPr>
        <w:t>art. 86 ust. 5 ustawy Pzp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7EA088" w14:textId="15171D83" w:rsidR="002C3CC1" w:rsidRPr="002C3CC1" w:rsidRDefault="002C3CC1" w:rsidP="002C3CC1">
      <w:pPr>
        <w:pStyle w:val="Tekstprzypisudolnego"/>
        <w:tabs>
          <w:tab w:val="left" w:pos="284"/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2)</w:t>
      </w: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W przypadku Wykonawców wspólnie ubiegających się o udzielenie zamówienia składa go każdy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3CC1">
        <w:rPr>
          <w:rFonts w:asciiTheme="minorHAnsi" w:hAnsiTheme="minorHAnsi" w:cstheme="minorHAnsi"/>
          <w:sz w:val="22"/>
          <w:szCs w:val="22"/>
        </w:rPr>
        <w:t>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0EBB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AB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A5C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40B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40BB-69AC-488B-BBD8-92FA35FD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1875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14</cp:revision>
  <cp:lastPrinted>2019-05-14T10:22:00Z</cp:lastPrinted>
  <dcterms:created xsi:type="dcterms:W3CDTF">2020-02-21T12:17:00Z</dcterms:created>
  <dcterms:modified xsi:type="dcterms:W3CDTF">2020-06-26T11:02:00Z</dcterms:modified>
</cp:coreProperties>
</file>