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2BC6F1D0" w14:textId="6F6A5A6B" w:rsidR="0081576B" w:rsidRPr="00F937E9" w:rsidRDefault="000335C4" w:rsidP="00F937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</w:tbl>
    <w:p w14:paraId="0D12D7F8" w14:textId="77777777" w:rsidR="000335C4" w:rsidRPr="000335C4" w:rsidRDefault="000335C4" w:rsidP="00603961">
      <w:pPr>
        <w:autoSpaceDE w:val="0"/>
        <w:autoSpaceDN w:val="0"/>
        <w:adjustRightInd w:val="0"/>
        <w:spacing w:before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603961">
      <w:pPr>
        <w:autoSpaceDE w:val="0"/>
        <w:autoSpaceDN w:val="0"/>
        <w:adjustRightInd w:val="0"/>
        <w:spacing w:after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5E533B3B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9240D4">
        <w:rPr>
          <w:rFonts w:ascii="Calibri" w:hAnsi="Calibri" w:cs="Calibri"/>
          <w:snapToGrid w:val="0"/>
          <w:spacing w:val="-2"/>
        </w:rPr>
        <w:t>5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77777777" w:rsidR="000335C4" w:rsidRPr="000335C4" w:rsidRDefault="000335C4" w:rsidP="000335C4">
      <w:pPr>
        <w:suppressAutoHyphens/>
        <w:spacing w:before="12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20968EC9" w14:textId="77777777" w:rsidR="000335C4" w:rsidRPr="002555D7" w:rsidRDefault="000335C4" w:rsidP="000335C4">
      <w:pPr>
        <w:suppressAutoHyphens/>
        <w:spacing w:before="120"/>
        <w:jc w:val="both"/>
        <w:rPr>
          <w:rFonts w:ascii="Calibri" w:hAnsi="Calibri" w:cs="Calibri"/>
          <w:snapToGrid w:val="0"/>
        </w:rPr>
      </w:pPr>
      <w:r w:rsidRPr="002555D7">
        <w:rPr>
          <w:rFonts w:ascii="Calibri" w:hAnsi="Calibri" w:cs="Calibr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05AEAD40" w14:textId="77777777" w:rsidR="000335C4" w:rsidRPr="002555D7" w:rsidRDefault="000335C4" w:rsidP="000335C4">
      <w:pPr>
        <w:suppressAutoHyphens/>
        <w:spacing w:before="120"/>
        <w:jc w:val="both"/>
        <w:rPr>
          <w:rFonts w:ascii="Calibri" w:hAnsi="Calibri" w:cs="Calibri"/>
          <w:snapToGrid w:val="0"/>
        </w:rPr>
      </w:pPr>
      <w:r w:rsidRPr="002555D7">
        <w:rPr>
          <w:rFonts w:ascii="Calibri" w:hAnsi="Calibri" w:cs="Calibr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19392035" w14:textId="77777777" w:rsidR="000335C4" w:rsidRPr="002555D7" w:rsidRDefault="000335C4" w:rsidP="000335C4">
      <w:pPr>
        <w:suppressAutoHyphens/>
        <w:spacing w:before="120"/>
        <w:jc w:val="both"/>
        <w:rPr>
          <w:rFonts w:ascii="Calibri" w:hAnsi="Calibri" w:cs="Calibri"/>
          <w:snapToGrid w:val="0"/>
        </w:rPr>
      </w:pPr>
      <w:r w:rsidRPr="002555D7">
        <w:rPr>
          <w:rFonts w:ascii="Calibri" w:hAnsi="Calibri" w:cs="Calibri"/>
          <w:snapToGrid w:val="0"/>
        </w:rPr>
        <w:t>…………………………………………………………………………………………………………………………………………………………</w:t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0ED2CE12" w:rsidR="000335C4" w:rsidRPr="000335C4" w:rsidRDefault="000335C4" w:rsidP="000335C4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 xml:space="preserve">kompleksowe </w:t>
      </w:r>
      <w:r w:rsidRPr="000335C4">
        <w:rPr>
          <w:rFonts w:ascii="Calibri" w:hAnsi="Calibri" w:cs="Calibri"/>
        </w:rPr>
        <w:t>wykonanie przedmiotu zamówienia pn. „</w:t>
      </w:r>
      <w:r w:rsidR="009240D4" w:rsidRPr="009240D4">
        <w:rPr>
          <w:rFonts w:ascii="Calibri" w:hAnsi="Calibri" w:cs="Calibri"/>
          <w:b/>
        </w:rPr>
        <w:t>Przebudowa drogi powiatowej nr 3505W Jaszowice – Wacławów – Sławno (I etap)</w:t>
      </w:r>
      <w:r w:rsidRPr="000335C4">
        <w:rPr>
          <w:rFonts w:ascii="Calibri" w:hAnsi="Calibri" w:cs="Calibri"/>
          <w:bCs/>
        </w:rPr>
        <w:t xml:space="preserve">” </w:t>
      </w:r>
      <w:r w:rsidRPr="000335C4">
        <w:rPr>
          <w:rFonts w:ascii="Calibri" w:hAnsi="Calibri" w:cs="Calibri"/>
        </w:rPr>
        <w:t>za cenę</w:t>
      </w:r>
      <w:r w:rsidR="00483A4B">
        <w:rPr>
          <w:rFonts w:ascii="Calibri" w:hAnsi="Calibri" w:cs="Calibri"/>
        </w:rPr>
        <w:t>:</w:t>
      </w:r>
      <w:r w:rsidRPr="00F937E9">
        <w:rPr>
          <w:rStyle w:val="Odwoanieprzypisudolnego"/>
          <w:rFonts w:ascii="Calibri" w:hAnsi="Calibri" w:cs="Calibri"/>
          <w:vertAlign w:val="baseline"/>
        </w:rPr>
        <w:footnoteReference w:customMarkFollows="1" w:id="1"/>
        <w:sym w:font="Symbol" w:char="F02A"/>
      </w:r>
    </w:p>
    <w:p w14:paraId="366E2C73" w14:textId="728C3222" w:rsidR="009C0F2C" w:rsidRDefault="009240D4" w:rsidP="00223366">
      <w:pPr>
        <w:tabs>
          <w:tab w:val="right" w:leader="dot" w:pos="5954"/>
        </w:tabs>
        <w:spacing w:before="180"/>
        <w:ind w:left="85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kosztorysową</w:t>
      </w:r>
      <w:r w:rsidR="009C0F2C">
        <w:rPr>
          <w:rFonts w:ascii="Calibri" w:hAnsi="Calibri" w:cs="Calibri"/>
          <w:b/>
          <w:bCs/>
        </w:rPr>
        <w:t xml:space="preserve"> </w:t>
      </w:r>
      <w:r w:rsidR="000335C4" w:rsidRPr="000335C4">
        <w:rPr>
          <w:rFonts w:ascii="Calibri" w:hAnsi="Calibri" w:cs="Calibri"/>
          <w:b/>
          <w:bCs/>
        </w:rPr>
        <w:t xml:space="preserve">brutto: </w:t>
      </w:r>
      <w:r w:rsidR="000335C4" w:rsidRPr="000335C4">
        <w:rPr>
          <w:rFonts w:ascii="Calibri" w:hAnsi="Calibri" w:cs="Calibri"/>
          <w:b/>
          <w:bCs/>
        </w:rPr>
        <w:tab/>
        <w:t>zł</w:t>
      </w:r>
    </w:p>
    <w:p w14:paraId="31B88220" w14:textId="5DAB82D4" w:rsidR="000335C4" w:rsidRDefault="009C0F2C" w:rsidP="009C0F2C">
      <w:pPr>
        <w:tabs>
          <w:tab w:val="right" w:leader="dot" w:pos="9639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(słownie: </w:t>
      </w:r>
      <w:r>
        <w:rPr>
          <w:rFonts w:ascii="Calibri" w:hAnsi="Calibri" w:cs="Calibri"/>
        </w:rPr>
        <w:tab/>
      </w:r>
    </w:p>
    <w:p w14:paraId="17C6F914" w14:textId="74788420" w:rsidR="009C0F2C" w:rsidRPr="009C0F2C" w:rsidRDefault="009C0F2C" w:rsidP="009C0F2C">
      <w:pPr>
        <w:tabs>
          <w:tab w:val="right" w:leader="dot" w:pos="9639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ab/>
        <w:t>)</w:t>
      </w:r>
      <w:r w:rsidR="009240D4">
        <w:rPr>
          <w:rFonts w:ascii="Calibri" w:hAnsi="Calibri" w:cs="Calibri"/>
        </w:rPr>
        <w:t>,</w:t>
      </w:r>
    </w:p>
    <w:p w14:paraId="2368C744" w14:textId="4D8B4D80" w:rsidR="009C0F2C" w:rsidRDefault="009C0F2C" w:rsidP="009C0F2C">
      <w:pPr>
        <w:tabs>
          <w:tab w:val="right" w:leader="dot" w:pos="5103"/>
        </w:tabs>
        <w:spacing w:before="6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</w:p>
    <w:p w14:paraId="4212C535" w14:textId="34F6A083" w:rsidR="000335C4" w:rsidRPr="000335C4" w:rsidRDefault="009C0F2C" w:rsidP="00223366">
      <w:pPr>
        <w:tabs>
          <w:tab w:val="right" w:leader="dot" w:pos="5954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kwota </w:t>
      </w:r>
      <w:r w:rsidR="000335C4" w:rsidRPr="000335C4">
        <w:rPr>
          <w:rFonts w:ascii="Calibri" w:hAnsi="Calibri" w:cs="Calibri"/>
        </w:rPr>
        <w:t xml:space="preserve">netto: </w:t>
      </w:r>
      <w:r w:rsidR="000335C4" w:rsidRPr="000335C4">
        <w:rPr>
          <w:rFonts w:ascii="Calibri" w:hAnsi="Calibri" w:cs="Calibri"/>
        </w:rPr>
        <w:tab/>
        <w:t xml:space="preserve"> zł</w:t>
      </w:r>
      <w:r w:rsidR="009240D4">
        <w:rPr>
          <w:rFonts w:ascii="Calibri" w:hAnsi="Calibri" w:cs="Calibri"/>
        </w:rPr>
        <w:t>,</w:t>
      </w:r>
    </w:p>
    <w:p w14:paraId="65245798" w14:textId="5AEC43EC" w:rsidR="000335C4" w:rsidRDefault="000335C4" w:rsidP="00223366">
      <w:pPr>
        <w:tabs>
          <w:tab w:val="right" w:leader="dot" w:pos="5954"/>
        </w:tabs>
        <w:spacing w:before="120"/>
        <w:ind w:left="851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podatek Vat ……… % </w:t>
      </w:r>
      <w:r w:rsidR="009C0F2C">
        <w:rPr>
          <w:rFonts w:ascii="Calibri" w:hAnsi="Calibri" w:cs="Calibri"/>
        </w:rPr>
        <w:t>w kwocie</w:t>
      </w:r>
      <w:r w:rsidRPr="000335C4">
        <w:rPr>
          <w:rFonts w:ascii="Calibri" w:hAnsi="Calibri" w:cs="Calibri"/>
        </w:rPr>
        <w:tab/>
        <w:t xml:space="preserve"> zł</w:t>
      </w:r>
      <w:r w:rsidR="009240D4">
        <w:rPr>
          <w:rFonts w:ascii="Calibri" w:hAnsi="Calibri" w:cs="Calibri"/>
        </w:rPr>
        <w:t>,</w:t>
      </w:r>
    </w:p>
    <w:p w14:paraId="5B3FE193" w14:textId="054C986B" w:rsidR="009240D4" w:rsidRPr="000335C4" w:rsidRDefault="009240D4" w:rsidP="009240D4">
      <w:pPr>
        <w:tabs>
          <w:tab w:val="right" w:leader="dot" w:pos="5670"/>
        </w:tabs>
        <w:spacing w:before="12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wynikającą z załączonego Kosztorysu ofertowego (Formularz 2.2 do SIWZ).</w:t>
      </w:r>
    </w:p>
    <w:p w14:paraId="69389013" w14:textId="3324537E" w:rsidR="009240D4" w:rsidRPr="009240D4" w:rsidRDefault="009240D4" w:rsidP="009240D4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240D4">
        <w:rPr>
          <w:rFonts w:ascii="Calibri" w:hAnsi="Calibri" w:cs="Calibri"/>
        </w:rPr>
        <w:t xml:space="preserve">Zobowiązujemy się do udzielenia gwarancji jakości i rękojmi za wady na okres </w:t>
      </w:r>
      <w:r w:rsidRPr="00F937E9">
        <w:rPr>
          <w:rFonts w:ascii="Calibri" w:hAnsi="Calibri" w:cs="Calibri"/>
          <w:b/>
          <w:bCs/>
        </w:rPr>
        <w:t xml:space="preserve">………… </w:t>
      </w:r>
      <w:r w:rsidR="00223366">
        <w:rPr>
          <w:rFonts w:ascii="Calibri" w:hAnsi="Calibri" w:cs="Calibri"/>
          <w:b/>
          <w:bCs/>
        </w:rPr>
        <w:t>lat</w:t>
      </w:r>
      <w:r w:rsidRPr="009240D4">
        <w:rPr>
          <w:rFonts w:ascii="Calibri" w:hAnsi="Calibri" w:cs="Calibri"/>
        </w:rPr>
        <w:t>, licząc od daty określonej w protokole odbioru końcowego.</w:t>
      </w:r>
      <w:r w:rsidRPr="00F937E9">
        <w:rPr>
          <w:rStyle w:val="Odwoanieprzypisudolnego"/>
          <w:rFonts w:ascii="Calibri" w:hAnsi="Calibri" w:cs="Calibri"/>
          <w:vertAlign w:val="baseline"/>
        </w:rPr>
        <w:footnoteReference w:customMarkFollows="1" w:id="2"/>
        <w:t>**</w:t>
      </w:r>
    </w:p>
    <w:p w14:paraId="26C9610F" w14:textId="625B93FC" w:rsidR="00483A4B" w:rsidRPr="00483A4B" w:rsidRDefault="00483A4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C0F2C">
        <w:rPr>
          <w:rFonts w:ascii="Calibri" w:hAnsi="Calibri" w:cs="Calibri"/>
        </w:rPr>
        <w:t xml:space="preserve">Zobowiązujemy się do wykonania zamówienia </w:t>
      </w:r>
      <w:r w:rsidRPr="00483A4B">
        <w:rPr>
          <w:rFonts w:ascii="Calibri" w:hAnsi="Calibri" w:cs="Calibri"/>
          <w:b/>
        </w:rPr>
        <w:t xml:space="preserve">w terminie do dnia </w:t>
      </w:r>
      <w:r w:rsidR="009240D4">
        <w:rPr>
          <w:rFonts w:ascii="Calibri" w:hAnsi="Calibri" w:cs="Calibri"/>
          <w:b/>
        </w:rPr>
        <w:t>30 września 2020 roku.</w:t>
      </w:r>
    </w:p>
    <w:p w14:paraId="09D59636" w14:textId="77777777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</w:p>
    <w:p w14:paraId="56FAA981" w14:textId="77777777" w:rsidR="000335C4" w:rsidRPr="000335C4" w:rsidRDefault="000335C4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0335C4">
        <w:rPr>
          <w:rFonts w:ascii="Calibri" w:hAnsi="Calibri" w:cs="Calibri"/>
          <w:bCs/>
          <w:sz w:val="32"/>
          <w:szCs w:val="32"/>
        </w:rPr>
        <w:sym w:font="Wingdings" w:char="F0A8"/>
      </w:r>
      <w:r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7777777" w:rsidR="000335C4" w:rsidRPr="000335C4" w:rsidRDefault="000335C4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0C2944">
        <w:rPr>
          <w:rFonts w:ascii="Calibri" w:hAnsi="Calibri" w:cs="Calibri"/>
          <w:bCs/>
          <w:sz w:val="32"/>
          <w:szCs w:val="32"/>
        </w:rPr>
        <w:sym w:font="Wingdings" w:char="F0A8"/>
      </w:r>
      <w:r w:rsidRPr="000335C4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77777777" w:rsidR="000335C4" w:rsidRPr="00731A14" w:rsidRDefault="000335C4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731A14">
        <w:rPr>
          <w:rFonts w:ascii="Calibri" w:hAnsi="Calibri" w:cs="Calibri"/>
          <w:bCs/>
          <w:sz w:val="32"/>
          <w:szCs w:val="32"/>
        </w:rPr>
        <w:sym w:font="Wingdings" w:char="F0A8"/>
      </w:r>
      <w:r>
        <w:rPr>
          <w:rFonts w:ascii="Calibri" w:hAnsi="Calibri" w:cs="Calibri"/>
          <w:bCs/>
          <w:sz w:val="32"/>
          <w:szCs w:val="32"/>
        </w:rPr>
        <w:t xml:space="preserve"> </w:t>
      </w:r>
      <w:r w:rsidRPr="00731A14">
        <w:rPr>
          <w:rFonts w:ascii="Calibri" w:hAnsi="Calibri" w:cs="Calibri"/>
        </w:rPr>
        <w:t>wybór naszej oferty</w:t>
      </w:r>
      <w:r w:rsidRPr="00731A14">
        <w:rPr>
          <w:rFonts w:ascii="Calibri" w:hAnsi="Calibri" w:cs="Calibri"/>
          <w:b/>
        </w:rPr>
        <w:t xml:space="preserve"> nie będzie</w:t>
      </w:r>
      <w:r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77777777" w:rsidR="000335C4" w:rsidRDefault="000335C4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731A14">
        <w:rPr>
          <w:rFonts w:ascii="Calibri" w:hAnsi="Calibri" w:cs="Calibri"/>
          <w:bCs/>
          <w:sz w:val="32"/>
          <w:szCs w:val="32"/>
        </w:rPr>
        <w:sym w:font="Wingdings" w:char="F0A8"/>
      </w:r>
      <w:r>
        <w:rPr>
          <w:rFonts w:ascii="Calibri" w:hAnsi="Calibri" w:cs="Calibri"/>
          <w:bCs/>
          <w:sz w:val="32"/>
          <w:szCs w:val="32"/>
        </w:rPr>
        <w:t xml:space="preserve"> </w:t>
      </w:r>
      <w:r w:rsidRPr="00731A14">
        <w:rPr>
          <w:rFonts w:ascii="Calibri" w:hAnsi="Calibri" w:cs="Calibri"/>
        </w:rPr>
        <w:t>wybór naszej oferty</w:t>
      </w:r>
      <w:r w:rsidRPr="00731A14">
        <w:rPr>
          <w:rFonts w:ascii="Calibri" w:hAnsi="Calibri" w:cs="Calibri"/>
          <w:b/>
        </w:rPr>
        <w:t xml:space="preserve"> będzie</w:t>
      </w:r>
      <w:r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p w14:paraId="5FD9BB99" w14:textId="27EA8784" w:rsidR="000335C4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7F1A6EB2" w14:textId="77777777" w:rsidR="00223366" w:rsidRPr="003E2B88" w:rsidRDefault="00223366" w:rsidP="00223366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3EFEC209" w14:textId="77777777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>
        <w:rPr>
          <w:rFonts w:ascii="Calibri" w:hAnsi="Calibri" w:cs="Calibri"/>
        </w:rPr>
        <w:t>….………….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229CB07A" w14:textId="08ED2986" w:rsidR="000335C4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01D863B8" w14:textId="77777777" w:rsidR="00223366" w:rsidRPr="003E2B88" w:rsidRDefault="00223366" w:rsidP="00223366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702AFF46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3C902128" w14:textId="77777777" w:rsidR="000335C4" w:rsidRPr="000335C4" w:rsidRDefault="000335C4" w:rsidP="000335C4">
      <w:pPr>
        <w:keepNext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0054D7C6" w14:textId="65763DB1" w:rsidR="000335C4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4C7E64B6" w14:textId="77777777" w:rsidR="00223366" w:rsidRPr="003E2B88" w:rsidRDefault="00223366" w:rsidP="00223366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51E66B0B" w14:textId="77777777" w:rsidR="000335C4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sposób reprezentacji spółki cywilnej / konsorcjum* dla potrzeb niniejszego zamówienia jest następujący:</w:t>
      </w:r>
    </w:p>
    <w:p w14:paraId="21128D3C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5FC109F7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77777777" w:rsidR="000335C4" w:rsidRPr="000335C4" w:rsidRDefault="000335C4" w:rsidP="000335C4">
      <w:pPr>
        <w:spacing w:before="120"/>
        <w:ind w:left="426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1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Pr="000335C4">
        <w:rPr>
          <w:rFonts w:ascii="Calibri" w:hAnsi="Calibri" w:cs="Calibri"/>
          <w:b/>
          <w:i/>
          <w:snapToGrid w:val="0"/>
          <w:sz w:val="22"/>
          <w:szCs w:val="22"/>
        </w:rPr>
        <w:t>niepotrzebne skreślić</w:t>
      </w:r>
    </w:p>
    <w:bookmarkEnd w:id="1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EAA11FD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informacje i dokumenty zawarte w ofercie na stronach od nr ………… 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 xml:space="preserve">nr …………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</w:t>
      </w:r>
      <w:proofErr w:type="spellStart"/>
      <w:r w:rsidRPr="000335C4">
        <w:rPr>
          <w:rFonts w:ascii="Calibri" w:hAnsi="Calibri" w:cs="Calibri"/>
        </w:rPr>
        <w:t>Pzp</w:t>
      </w:r>
      <w:proofErr w:type="spellEnd"/>
      <w:r w:rsidRPr="000335C4">
        <w:rPr>
          <w:rFonts w:ascii="Calibri" w:hAnsi="Calibri" w:cs="Calibri"/>
        </w:rPr>
        <w:t>.</w:t>
      </w:r>
    </w:p>
    <w:p w14:paraId="518CCD3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21AA4A6B" w14:textId="77777777" w:rsidR="000335C4" w:rsidRPr="00573742" w:rsidRDefault="000335C4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  <w:r w:rsidRPr="00573742">
        <w:rPr>
          <w:rFonts w:ascii="Calibri" w:hAnsi="Calibri" w:cs="Calibri"/>
        </w:rPr>
        <w:t>*</w:t>
      </w:r>
    </w:p>
    <w:p w14:paraId="1CF5B9A0" w14:textId="77777777" w:rsidR="000335C4" w:rsidRPr="00573742" w:rsidRDefault="000335C4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  <w:r w:rsidRPr="00573742">
        <w:rPr>
          <w:rFonts w:ascii="Calibri" w:hAnsi="Calibri" w:cs="Calibri"/>
        </w:rPr>
        <w:t>*</w:t>
      </w:r>
    </w:p>
    <w:p w14:paraId="19DEDEEF" w14:textId="77777777" w:rsidR="000335C4" w:rsidRPr="00ED1801" w:rsidRDefault="000335C4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………………………………………………………………………………………………………………………………………….</w:t>
      </w:r>
      <w:r w:rsidRPr="00573742">
        <w:rPr>
          <w:rFonts w:ascii="Calibri" w:hAnsi="Calibri" w:cs="Calibri"/>
        </w:rPr>
        <w:t xml:space="preserve"> </w:t>
      </w:r>
      <w:r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77777777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Pr="00ED1801">
        <w:rPr>
          <w:rFonts w:ascii="Calibri" w:hAnsi="Calibri" w:cs="Calibri"/>
          <w:b/>
          <w:i/>
          <w:snapToGrid w:val="0"/>
          <w:sz w:val="22"/>
          <w:szCs w:val="22"/>
        </w:rPr>
        <w:t>niepotrzebne skreślić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37EE0B58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42360729" w14:textId="77777777" w:rsidR="000335C4" w:rsidRPr="003E2B88" w:rsidRDefault="000335C4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2DBD81B8" w14:textId="77777777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>tel./</w:t>
      </w:r>
      <w:proofErr w:type="spellStart"/>
      <w:r w:rsidRPr="000335C4">
        <w:rPr>
          <w:rFonts w:ascii="Calibri" w:hAnsi="Calibri" w:cs="Calibri"/>
          <w:lang w:val="en-US"/>
        </w:rPr>
        <w:t>faks</w:t>
      </w:r>
      <w:proofErr w:type="spellEnd"/>
      <w:r w:rsidRPr="000335C4">
        <w:rPr>
          <w:rFonts w:ascii="Calibri" w:hAnsi="Calibri" w:cs="Calibri"/>
          <w:lang w:val="en-US"/>
        </w:rPr>
        <w:t>: ………………………………………….………………………………………………………………………………………</w:t>
      </w:r>
    </w:p>
    <w:p w14:paraId="5A2630CE" w14:textId="77777777" w:rsidR="000335C4" w:rsidRP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>e-mail: ……………………………………………………………………………………………….…………………………………….</w:t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77777777" w:rsidR="000335C4" w:rsidRPr="000335C4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(1) ..................................................................................................................................................</w:t>
      </w:r>
    </w:p>
    <w:p w14:paraId="2AC260B4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(2)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7E04910F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(3)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103DEB15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(4)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32703735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(5)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1602B709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(6)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01349264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(7)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58E0A9B1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(8)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3DDAE151" w14:textId="77777777" w:rsidR="000335C4" w:rsidRPr="00ED1801" w:rsidRDefault="000335C4" w:rsidP="000335C4">
      <w:pPr>
        <w:autoSpaceDE w:val="0"/>
        <w:autoSpaceDN w:val="0"/>
        <w:adjustRightInd w:val="0"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(9) </w:t>
      </w:r>
      <w:r w:rsidRPr="00ED180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1102A297" w14:textId="77777777" w:rsidR="000335C4" w:rsidRPr="000335C4" w:rsidRDefault="000335C4" w:rsidP="00F937E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  <w:t>......................................................</w:t>
      </w:r>
      <w:r w:rsidRPr="000335C4">
        <w:rPr>
          <w:rFonts w:ascii="Calibri" w:hAnsi="Calibri" w:cs="Calibri"/>
        </w:rPr>
        <w:tab/>
        <w:t>….……….……….................................................</w:t>
      </w:r>
    </w:p>
    <w:p w14:paraId="2D243D3E" w14:textId="77777777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p w14:paraId="36A96FAD" w14:textId="681182EF" w:rsidR="009154A5" w:rsidRPr="000335C4" w:rsidRDefault="009154A5" w:rsidP="009C0F2C">
      <w:pPr>
        <w:spacing w:line="276" w:lineRule="auto"/>
        <w:jc w:val="both"/>
        <w:rPr>
          <w:rFonts w:ascii="Calibri" w:hAnsi="Calibri" w:cs="Calibri"/>
          <w:snapToGrid w:val="0"/>
          <w:sz w:val="18"/>
          <w:szCs w:val="18"/>
        </w:rPr>
      </w:pPr>
    </w:p>
    <w:sectPr w:rsidR="009154A5" w:rsidRPr="000335C4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93581" w14:textId="77777777" w:rsidR="00026F1C" w:rsidRDefault="00026F1C">
      <w:r>
        <w:separator/>
      </w:r>
    </w:p>
  </w:endnote>
  <w:endnote w:type="continuationSeparator" w:id="0">
    <w:p w14:paraId="11BA1608" w14:textId="77777777" w:rsidR="00026F1C" w:rsidRDefault="0002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3E0C0F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9C53" w14:textId="77777777" w:rsidR="00026F1C" w:rsidRDefault="00026F1C">
      <w:r>
        <w:separator/>
      </w:r>
    </w:p>
  </w:footnote>
  <w:footnote w:type="continuationSeparator" w:id="0">
    <w:p w14:paraId="1B4D6589" w14:textId="77777777" w:rsidR="00026F1C" w:rsidRDefault="00026F1C">
      <w:r>
        <w:continuationSeparator/>
      </w:r>
    </w:p>
  </w:footnote>
  <w:footnote w:id="1">
    <w:p w14:paraId="624E4AD0" w14:textId="77777777" w:rsidR="000335C4" w:rsidRPr="000335C4" w:rsidRDefault="000335C4" w:rsidP="000335C4">
      <w:pPr>
        <w:pStyle w:val="Tekstprzypisudolnego"/>
        <w:rPr>
          <w:rFonts w:ascii="Calibri" w:hAnsi="Calibri" w:cs="Calibri"/>
          <w:sz w:val="22"/>
          <w:szCs w:val="22"/>
        </w:rPr>
      </w:pPr>
      <w:r w:rsidRPr="009240D4">
        <w:rPr>
          <w:rStyle w:val="Odwoanieprzypisudolnego"/>
          <w:rFonts w:ascii="Calibri" w:hAnsi="Calibri" w:cs="Calibri"/>
          <w:b/>
          <w:bCs/>
          <w:sz w:val="22"/>
          <w:szCs w:val="22"/>
          <w:vertAlign w:val="baseline"/>
        </w:rPr>
        <w:sym w:font="Symbol" w:char="F02A"/>
      </w:r>
      <w:r w:rsidRPr="009240D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335C4">
        <w:rPr>
          <w:rFonts w:ascii="Calibri" w:hAnsi="Calibri" w:cs="Calibri"/>
          <w:b/>
          <w:bCs/>
          <w:sz w:val="22"/>
          <w:szCs w:val="22"/>
        </w:rPr>
        <w:t>Uwaga!</w:t>
      </w:r>
      <w:r w:rsidRPr="000335C4">
        <w:rPr>
          <w:rFonts w:ascii="Calibri" w:hAnsi="Calibri" w:cs="Calibri"/>
          <w:sz w:val="22"/>
          <w:szCs w:val="22"/>
        </w:rPr>
        <w:t xml:space="preserve"> Ceny muszą być podane i wyliczone w zaokrągleniu do dwóch miejsc po przecinku (zasada </w:t>
      </w:r>
      <w:bookmarkStart w:id="0" w:name="_GoBack"/>
      <w:bookmarkEnd w:id="0"/>
      <w:r w:rsidRPr="000335C4">
        <w:rPr>
          <w:rFonts w:ascii="Calibri" w:hAnsi="Calibri" w:cs="Calibri"/>
          <w:sz w:val="22"/>
          <w:szCs w:val="22"/>
        </w:rPr>
        <w:t>zaokrąglenia: poniżej 5 należy końcówkę pominąć, powyżej i równe 5 należy zaokrąglić w górę).</w:t>
      </w:r>
    </w:p>
  </w:footnote>
  <w:footnote w:id="2">
    <w:p w14:paraId="5629C615" w14:textId="64ED2739" w:rsidR="009240D4" w:rsidRPr="009240D4" w:rsidRDefault="009240D4" w:rsidP="00F937E9">
      <w:pPr>
        <w:pStyle w:val="Tekstprzypisudolnego"/>
        <w:spacing w:before="60"/>
        <w:rPr>
          <w:rFonts w:ascii="Calibri" w:hAnsi="Calibri" w:cs="Calibri"/>
          <w:sz w:val="22"/>
          <w:szCs w:val="22"/>
        </w:rPr>
      </w:pPr>
      <w:r w:rsidRPr="009240D4">
        <w:rPr>
          <w:rFonts w:ascii="Calibri" w:hAnsi="Calibri" w:cs="Calibri"/>
          <w:b/>
          <w:bCs/>
          <w:sz w:val="22"/>
          <w:szCs w:val="22"/>
        </w:rPr>
        <w:t>** Uwaga!</w:t>
      </w:r>
      <w:r w:rsidRPr="009240D4">
        <w:rPr>
          <w:rFonts w:ascii="Calibri" w:hAnsi="Calibri" w:cs="Calibri"/>
          <w:sz w:val="22"/>
          <w:szCs w:val="22"/>
        </w:rPr>
        <w:t xml:space="preserve"> Okres gwarancji </w:t>
      </w:r>
      <w:r>
        <w:rPr>
          <w:rFonts w:ascii="Calibri" w:hAnsi="Calibri" w:cs="Calibri"/>
          <w:sz w:val="22"/>
          <w:szCs w:val="22"/>
        </w:rPr>
        <w:t xml:space="preserve">i rękojmi za wady należy podać w </w:t>
      </w:r>
      <w:r w:rsidRPr="009240D4">
        <w:rPr>
          <w:rFonts w:ascii="Calibri" w:hAnsi="Calibri" w:cs="Calibri"/>
          <w:sz w:val="22"/>
          <w:szCs w:val="22"/>
        </w:rPr>
        <w:t xml:space="preserve">pełnych </w:t>
      </w:r>
      <w:r w:rsidR="00223366">
        <w:rPr>
          <w:rFonts w:ascii="Calibri" w:hAnsi="Calibri" w:cs="Calibri"/>
          <w:sz w:val="22"/>
          <w:szCs w:val="22"/>
        </w:rPr>
        <w:t>latach</w:t>
      </w:r>
      <w:r w:rsidRPr="009240D4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przy czym okres ten nie może być krótszy niż </w:t>
      </w:r>
      <w:r w:rsidR="00223366">
        <w:rPr>
          <w:rFonts w:ascii="Calibri" w:hAnsi="Calibri" w:cs="Calibri"/>
          <w:sz w:val="22"/>
          <w:szCs w:val="22"/>
        </w:rPr>
        <w:t xml:space="preserve">5 lat </w:t>
      </w:r>
      <w:r>
        <w:rPr>
          <w:rFonts w:ascii="Calibri" w:hAnsi="Calibri" w:cs="Calibri"/>
          <w:sz w:val="22"/>
          <w:szCs w:val="22"/>
        </w:rPr>
        <w:t xml:space="preserve">i dłuższy niż </w:t>
      </w:r>
      <w:r w:rsidR="00223366">
        <w:rPr>
          <w:rFonts w:ascii="Calibri" w:hAnsi="Calibri" w:cs="Calibri"/>
          <w:sz w:val="22"/>
          <w:szCs w:val="22"/>
        </w:rPr>
        <w:t>7 lat</w:t>
      </w:r>
      <w:r>
        <w:rPr>
          <w:rFonts w:ascii="Calibri" w:hAnsi="Calibri" w:cs="Calibri"/>
          <w:sz w:val="22"/>
          <w:szCs w:val="22"/>
        </w:rPr>
        <w:t>. Oferowany okres gwarancji i rękojmi jest jednym z</w:t>
      </w:r>
      <w:r w:rsidR="0022336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kryteriów oceny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3125" w14:textId="51AD537F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4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3"/>
  </w:num>
  <w:num w:numId="15">
    <w:abstractNumId w:val="38"/>
  </w:num>
  <w:num w:numId="16">
    <w:abstractNumId w:val="23"/>
  </w:num>
  <w:num w:numId="17">
    <w:abstractNumId w:val="36"/>
  </w:num>
  <w:num w:numId="18">
    <w:abstractNumId w:val="22"/>
  </w:num>
  <w:num w:numId="19">
    <w:abstractNumId w:val="32"/>
  </w:num>
  <w:num w:numId="20">
    <w:abstractNumId w:val="20"/>
  </w:num>
  <w:num w:numId="21">
    <w:abstractNumId w:val="35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27"/>
  </w:num>
  <w:num w:numId="30">
    <w:abstractNumId w:val="25"/>
  </w:num>
  <w:num w:numId="31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3366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0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7E9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29F1F5DE-0899-42D9-818B-F9F0CA9C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815D-BE0E-4CCD-91F8-44BE5CA0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8096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13</cp:revision>
  <cp:lastPrinted>2019-05-14T10:22:00Z</cp:lastPrinted>
  <dcterms:created xsi:type="dcterms:W3CDTF">2020-02-21T12:13:00Z</dcterms:created>
  <dcterms:modified xsi:type="dcterms:W3CDTF">2020-03-10T11:06:00Z</dcterms:modified>
</cp:coreProperties>
</file>