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color w:val="000000"/>
          <w:sz w:val="27"/>
          <w:szCs w:val="27"/>
          <w:lang w:eastAsia="pl-PL"/>
        </w:rPr>
        <w:t>Ogłoszenie nr 525420-N-2019 z dnia 2019-03-15 r.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jc w:val="center"/>
        <w:rPr>
          <w:rFonts w:ascii="Times New Roman" w:eastAsia="Times New Roman" w:hAnsi="Times New Roman" w:cs="Times New Roman"/>
          <w:b/>
          <w:bCs/>
          <w:color w:val="000000"/>
          <w:sz w:val="27"/>
          <w:szCs w:val="27"/>
          <w:lang w:eastAsia="pl-PL"/>
        </w:rPr>
      </w:pPr>
      <w:r w:rsidRPr="00321CA0">
        <w:rPr>
          <w:rFonts w:ascii="Times New Roman" w:eastAsia="Times New Roman" w:hAnsi="Times New Roman" w:cs="Times New Roman"/>
          <w:b/>
          <w:bCs/>
          <w:color w:val="000000"/>
          <w:sz w:val="27"/>
          <w:szCs w:val="27"/>
          <w:lang w:eastAsia="pl-PL"/>
        </w:rPr>
        <w:t>Powiatowy Zarząd Dróg Publicznych w Radomiu: Bieżące utrzymanie dróg powiatowych na terenie powiatu radomskiego w 2019 roku. </w:t>
      </w:r>
      <w:r w:rsidRPr="00321CA0">
        <w:rPr>
          <w:rFonts w:ascii="Times New Roman" w:eastAsia="Times New Roman" w:hAnsi="Times New Roman" w:cs="Times New Roman"/>
          <w:b/>
          <w:bCs/>
          <w:color w:val="000000"/>
          <w:sz w:val="27"/>
          <w:szCs w:val="27"/>
          <w:lang w:eastAsia="pl-PL"/>
        </w:rPr>
        <w:br/>
        <w:t>OGŁOSZENIE O ZAMÓWIENIU - Roboty budowlane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Zamieszczanie ogłoszenia:</w:t>
      </w:r>
      <w:r w:rsidRPr="00321CA0">
        <w:rPr>
          <w:rFonts w:ascii="Times New Roman" w:eastAsia="Times New Roman" w:hAnsi="Times New Roman" w:cs="Times New Roman"/>
          <w:color w:val="000000"/>
          <w:sz w:val="27"/>
          <w:szCs w:val="27"/>
          <w:lang w:eastAsia="pl-PL"/>
        </w:rPr>
        <w:t> Zamieszczanie obowiązkowe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Ogłoszenie dotyczy:</w:t>
      </w:r>
      <w:r w:rsidRPr="00321CA0">
        <w:rPr>
          <w:rFonts w:ascii="Times New Roman" w:eastAsia="Times New Roman" w:hAnsi="Times New Roman" w:cs="Times New Roman"/>
          <w:color w:val="000000"/>
          <w:sz w:val="27"/>
          <w:szCs w:val="27"/>
          <w:lang w:eastAsia="pl-PL"/>
        </w:rPr>
        <w:t> Zamówienia publicznego</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Nazwa projektu lub programu</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321CA0">
        <w:rPr>
          <w:rFonts w:ascii="Times New Roman" w:eastAsia="Times New Roman" w:hAnsi="Times New Roman" w:cs="Times New Roman"/>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b/>
          <w:bCs/>
          <w:color w:val="000000"/>
          <w:sz w:val="36"/>
          <w:szCs w:val="36"/>
          <w:lang w:eastAsia="pl-PL"/>
        </w:rPr>
      </w:pPr>
      <w:r w:rsidRPr="00321CA0">
        <w:rPr>
          <w:rFonts w:ascii="Times New Roman" w:eastAsia="Times New Roman" w:hAnsi="Times New Roman" w:cs="Times New Roman"/>
          <w:b/>
          <w:bCs/>
          <w:color w:val="000000"/>
          <w:sz w:val="36"/>
          <w:szCs w:val="36"/>
          <w:u w:val="single"/>
          <w:lang w:eastAsia="pl-PL"/>
        </w:rPr>
        <w:t>SEKCJA I: ZAMAWIAJĄCY</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Postępowanie przeprowadza centralny zamawiający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Postępowanie jest przeprowadzane wspólnie przez zamawiających</w:t>
      </w:r>
      <w:r w:rsidRPr="00321CA0">
        <w:rPr>
          <w:rFonts w:ascii="Times New Roman" w:eastAsia="Times New Roman" w:hAnsi="Times New Roman" w:cs="Times New Roman"/>
          <w:color w:val="000000"/>
          <w:sz w:val="27"/>
          <w:szCs w:val="27"/>
          <w:lang w:eastAsia="pl-PL"/>
        </w:rPr>
        <w:t>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Informacje dodatkowe:</w:t>
      </w:r>
      <w:r w:rsidRPr="00321CA0">
        <w:rPr>
          <w:rFonts w:ascii="Times New Roman" w:eastAsia="Times New Roman" w:hAnsi="Times New Roman" w:cs="Times New Roman"/>
          <w:color w:val="000000"/>
          <w:sz w:val="27"/>
          <w:szCs w:val="27"/>
          <w:lang w:eastAsia="pl-PL"/>
        </w:rPr>
        <w:t>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 1) NAZWA I ADRES: </w:t>
      </w:r>
      <w:r w:rsidRPr="00321CA0">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321CA0">
        <w:rPr>
          <w:rFonts w:ascii="Times New Roman" w:eastAsia="Times New Roman" w:hAnsi="Times New Roman" w:cs="Times New Roman"/>
          <w:color w:val="000000"/>
          <w:sz w:val="27"/>
          <w:szCs w:val="27"/>
          <w:lang w:eastAsia="pl-PL"/>
        </w:rPr>
        <w:br/>
        <w:t>Adres strony internetowej (URL): http://pzd-radom.finn.pl </w:t>
      </w:r>
      <w:r w:rsidRPr="00321CA0">
        <w:rPr>
          <w:rFonts w:ascii="Times New Roman" w:eastAsia="Times New Roman" w:hAnsi="Times New Roman" w:cs="Times New Roman"/>
          <w:color w:val="000000"/>
          <w:sz w:val="27"/>
          <w:szCs w:val="27"/>
          <w:lang w:eastAsia="pl-PL"/>
        </w:rPr>
        <w:br/>
        <w:t>Adres profilu nabywcy: </w:t>
      </w:r>
      <w:r w:rsidRPr="00321CA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 2) RODZAJ ZAMAWIAJĄCEGO: </w:t>
      </w:r>
      <w:r w:rsidRPr="00321CA0">
        <w:rPr>
          <w:rFonts w:ascii="Times New Roman" w:eastAsia="Times New Roman" w:hAnsi="Times New Roman" w:cs="Times New Roman"/>
          <w:color w:val="000000"/>
          <w:sz w:val="27"/>
          <w:szCs w:val="27"/>
          <w:lang w:eastAsia="pl-PL"/>
        </w:rPr>
        <w:t>Administracja samorządowa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I.3) WSPÓLNE UDZIELANIE ZAMÓWIENIA </w:t>
      </w:r>
      <w:r w:rsidRPr="00321CA0">
        <w:rPr>
          <w:rFonts w:ascii="Times New Roman" w:eastAsia="Times New Roman" w:hAnsi="Times New Roman" w:cs="Times New Roman"/>
          <w:b/>
          <w:bCs/>
          <w:i/>
          <w:iCs/>
          <w:color w:val="000000"/>
          <w:sz w:val="27"/>
          <w:szCs w:val="27"/>
          <w:lang w:eastAsia="pl-PL"/>
        </w:rPr>
        <w:t>(jeżeli dotyczy)</w:t>
      </w:r>
      <w:r w:rsidRPr="00321CA0">
        <w:rPr>
          <w:rFonts w:ascii="Times New Roman" w:eastAsia="Times New Roman" w:hAnsi="Times New Roman" w:cs="Times New Roman"/>
          <w:b/>
          <w:bCs/>
          <w:color w:val="000000"/>
          <w:sz w:val="27"/>
          <w:szCs w:val="27"/>
          <w:lang w:eastAsia="pl-PL"/>
        </w:rPr>
        <w:t>:</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321CA0">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I.4) KOMUNIKACJA: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Tak </w:t>
      </w:r>
      <w:r w:rsidRPr="00321CA0">
        <w:rPr>
          <w:rFonts w:ascii="Times New Roman" w:eastAsia="Times New Roman" w:hAnsi="Times New Roman" w:cs="Times New Roman"/>
          <w:color w:val="000000"/>
          <w:sz w:val="27"/>
          <w:szCs w:val="27"/>
          <w:lang w:eastAsia="pl-PL"/>
        </w:rPr>
        <w:br/>
        <w:t>http://pzd-radom.finn.pl – zakładka Zamówienia publiczne - przetargi</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Tak </w:t>
      </w:r>
      <w:r w:rsidRPr="00321CA0">
        <w:rPr>
          <w:rFonts w:ascii="Times New Roman" w:eastAsia="Times New Roman" w:hAnsi="Times New Roman" w:cs="Times New Roman"/>
          <w:color w:val="000000"/>
          <w:sz w:val="27"/>
          <w:szCs w:val="27"/>
          <w:lang w:eastAsia="pl-PL"/>
        </w:rPr>
        <w:br/>
        <w:t>http://pzd-radom.finn.pl – zakładka Zamówienia publiczne - przetargi</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Elektronicznie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 </w:t>
      </w:r>
      <w:r w:rsidRPr="00321CA0">
        <w:rPr>
          <w:rFonts w:ascii="Times New Roman" w:eastAsia="Times New Roman" w:hAnsi="Times New Roman" w:cs="Times New Roman"/>
          <w:color w:val="000000"/>
          <w:sz w:val="27"/>
          <w:szCs w:val="27"/>
          <w:lang w:eastAsia="pl-PL"/>
        </w:rPr>
        <w:br/>
        <w:t>adres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Nie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lastRenderedPageBreak/>
        <w:t>Inny sposób: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Tak </w:t>
      </w:r>
      <w:r w:rsidRPr="00321CA0">
        <w:rPr>
          <w:rFonts w:ascii="Times New Roman" w:eastAsia="Times New Roman" w:hAnsi="Times New Roman" w:cs="Times New Roman"/>
          <w:color w:val="000000"/>
          <w:sz w:val="27"/>
          <w:szCs w:val="27"/>
          <w:lang w:eastAsia="pl-PL"/>
        </w:rPr>
        <w:br/>
        <w:t>Inny sposób: </w:t>
      </w:r>
      <w:r w:rsidRPr="00321CA0">
        <w:rPr>
          <w:rFonts w:ascii="Times New Roman" w:eastAsia="Times New Roman" w:hAnsi="Times New Roman" w:cs="Times New Roman"/>
          <w:color w:val="000000"/>
          <w:sz w:val="27"/>
          <w:szCs w:val="27"/>
          <w:lang w:eastAsia="pl-PL"/>
        </w:rPr>
        <w:br/>
        <w:t>W formie pisemnej </w:t>
      </w:r>
      <w:r w:rsidRPr="00321CA0">
        <w:rPr>
          <w:rFonts w:ascii="Times New Roman" w:eastAsia="Times New Roman" w:hAnsi="Times New Roman" w:cs="Times New Roman"/>
          <w:color w:val="000000"/>
          <w:sz w:val="27"/>
          <w:szCs w:val="27"/>
          <w:lang w:eastAsia="pl-PL"/>
        </w:rPr>
        <w:br/>
        <w:t>Adres: </w:t>
      </w:r>
      <w:r w:rsidRPr="00321CA0">
        <w:rPr>
          <w:rFonts w:ascii="Times New Roman" w:eastAsia="Times New Roman" w:hAnsi="Times New Roman" w:cs="Times New Roman"/>
          <w:color w:val="000000"/>
          <w:sz w:val="27"/>
          <w:szCs w:val="27"/>
          <w:lang w:eastAsia="pl-PL"/>
        </w:rPr>
        <w:br/>
        <w:t>Powiatowy Zarząd Dróg Publicznych w Radomiu, ul. Graniczna 24, 26-600 Radom</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 </w:t>
      </w:r>
      <w:r w:rsidRPr="00321CA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b/>
          <w:bCs/>
          <w:color w:val="000000"/>
          <w:sz w:val="36"/>
          <w:szCs w:val="36"/>
          <w:lang w:eastAsia="pl-PL"/>
        </w:rPr>
      </w:pPr>
      <w:r w:rsidRPr="00321CA0">
        <w:rPr>
          <w:rFonts w:ascii="Times New Roman" w:eastAsia="Times New Roman" w:hAnsi="Times New Roman" w:cs="Times New Roman"/>
          <w:b/>
          <w:bCs/>
          <w:color w:val="000000"/>
          <w:sz w:val="36"/>
          <w:szCs w:val="36"/>
          <w:u w:val="single"/>
          <w:lang w:eastAsia="pl-PL"/>
        </w:rPr>
        <w:t>SEKCJA II: PRZEDMIOT ZAMÓWIENIA</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II.1) Nazwa nadana zamówieniu przez zamawiającego: </w:t>
      </w:r>
      <w:r w:rsidRPr="00321CA0">
        <w:rPr>
          <w:rFonts w:ascii="Times New Roman" w:eastAsia="Times New Roman" w:hAnsi="Times New Roman" w:cs="Times New Roman"/>
          <w:color w:val="000000"/>
          <w:sz w:val="27"/>
          <w:szCs w:val="27"/>
          <w:lang w:eastAsia="pl-PL"/>
        </w:rPr>
        <w:t>Bieżące utrzymanie dróg powiatowych na terenie powiatu radomskiego w 2019 roku.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Numer referencyjny: </w:t>
      </w:r>
      <w:r w:rsidRPr="00321CA0">
        <w:rPr>
          <w:rFonts w:ascii="Times New Roman" w:eastAsia="Times New Roman" w:hAnsi="Times New Roman" w:cs="Times New Roman"/>
          <w:color w:val="000000"/>
          <w:sz w:val="27"/>
          <w:szCs w:val="27"/>
          <w:lang w:eastAsia="pl-PL"/>
        </w:rPr>
        <w:t>PZD.I.252.1.9.2019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321CA0" w:rsidRPr="00321CA0" w:rsidRDefault="00321CA0" w:rsidP="00321CA0">
      <w:pPr>
        <w:spacing w:after="0" w:line="450" w:lineRule="atLeast"/>
        <w:jc w:val="both"/>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II.2) Rodzaj zamówienia: </w:t>
      </w:r>
      <w:r w:rsidRPr="00321CA0">
        <w:rPr>
          <w:rFonts w:ascii="Times New Roman" w:eastAsia="Times New Roman" w:hAnsi="Times New Roman" w:cs="Times New Roman"/>
          <w:color w:val="000000"/>
          <w:sz w:val="27"/>
          <w:szCs w:val="27"/>
          <w:lang w:eastAsia="pl-PL"/>
        </w:rPr>
        <w:t>Roboty budowlane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II.3) Informacja o możliwości składania ofert częściowych</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Zamówienie podzielone jest na części: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Tak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321CA0">
        <w:rPr>
          <w:rFonts w:ascii="Times New Roman" w:eastAsia="Times New Roman" w:hAnsi="Times New Roman" w:cs="Times New Roman"/>
          <w:b/>
          <w:bCs/>
          <w:color w:val="000000"/>
          <w:sz w:val="27"/>
          <w:szCs w:val="27"/>
          <w:lang w:eastAsia="pl-PL"/>
        </w:rPr>
        <w:lastRenderedPageBreak/>
        <w:t>w odniesieniu do:</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wszystkich części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II.4) Krótki opis przedmiotu zamówienia </w:t>
      </w:r>
      <w:r w:rsidRPr="00321CA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321CA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321CA0">
        <w:rPr>
          <w:rFonts w:ascii="Times New Roman" w:eastAsia="Times New Roman" w:hAnsi="Times New Roman" w:cs="Times New Roman"/>
          <w:color w:val="000000"/>
          <w:sz w:val="27"/>
          <w:szCs w:val="27"/>
          <w:lang w:eastAsia="pl-PL"/>
        </w:rPr>
        <w:t xml:space="preserve">Przedmiotem zamówienia jest bieżące utrzymanie dróg powiatowych na terenie powiatu radomskiego w 2019 roku. Zamówienie składa się z dwóch niżej wymienionych części: Część 1 – Bieżące utrzymanie dróg powiatowych na terenie gmin: Przytyk, Wolanów, Zakrzew, Kowala, Wierzbica, miasta i gminy Iłża. W ramach Części 1 zamówienia należy wykonać m.in. - profilowanie nawierzchni gruntowych, - uzupełnienie ubytków nawierzchni gruntowych materiałem kamiennym wykonawcy, - ścinkę poboczy, - odtworzenie lub oczyszczenie rowów, - oczyszczenie przepustów pod drogami o średnicy od Ø 400 do Ø 800, - uzupełnienie i umocnienie ubytków w poboczach kruszywem, - umocnienie poboczy kruszywem łamanym, - uzupełnienie brakujących i uszkodzonych włazów i kratek ściekowych żeliwnych, - czyszczenie studni ulicznych, - usuwanie </w:t>
      </w:r>
      <w:proofErr w:type="spellStart"/>
      <w:r w:rsidRPr="00321CA0">
        <w:rPr>
          <w:rFonts w:ascii="Times New Roman" w:eastAsia="Times New Roman" w:hAnsi="Times New Roman" w:cs="Times New Roman"/>
          <w:color w:val="000000"/>
          <w:sz w:val="27"/>
          <w:szCs w:val="27"/>
          <w:lang w:eastAsia="pl-PL"/>
        </w:rPr>
        <w:t>zamuleń</w:t>
      </w:r>
      <w:proofErr w:type="spellEnd"/>
      <w:r w:rsidRPr="00321CA0">
        <w:rPr>
          <w:rFonts w:ascii="Times New Roman" w:eastAsia="Times New Roman" w:hAnsi="Times New Roman" w:cs="Times New Roman"/>
          <w:color w:val="000000"/>
          <w:sz w:val="27"/>
          <w:szCs w:val="27"/>
          <w:lang w:eastAsia="pl-PL"/>
        </w:rPr>
        <w:t xml:space="preserve"> na drodze, - naprawę chodnika (w miejscach </w:t>
      </w:r>
      <w:proofErr w:type="spellStart"/>
      <w:r w:rsidRPr="00321CA0">
        <w:rPr>
          <w:rFonts w:ascii="Times New Roman" w:eastAsia="Times New Roman" w:hAnsi="Times New Roman" w:cs="Times New Roman"/>
          <w:color w:val="000000"/>
          <w:sz w:val="27"/>
          <w:szCs w:val="27"/>
          <w:lang w:eastAsia="pl-PL"/>
        </w:rPr>
        <w:t>zadołowań</w:t>
      </w:r>
      <w:proofErr w:type="spellEnd"/>
      <w:r w:rsidRPr="00321CA0">
        <w:rPr>
          <w:rFonts w:ascii="Times New Roman" w:eastAsia="Times New Roman" w:hAnsi="Times New Roman" w:cs="Times New Roman"/>
          <w:color w:val="000000"/>
          <w:sz w:val="27"/>
          <w:szCs w:val="27"/>
          <w:lang w:eastAsia="pl-PL"/>
        </w:rPr>
        <w:t xml:space="preserve">), - przycięcie gałęzi przy użyciu zwyżki, - remont przepustów pod drogami o średnicy od Ø 400 do Ø 600, - regulację wysokościową przepustów pod zjazdami, - umocnienie (wymiana) skarp rowów płytami EKO, - remont (wymiana) ścieku betonowego prefabrykowanego (typu mulda). Część 2 – Bieżące utrzymanie dróg powiatowych na terenie gmin: Gózd, Jastrzębia, Jedlińsk, Jedlnia Letnisko, miasta i gminy Pionki, miasta i gminy Skaryszew. W ramach Części 2 zamówienia </w:t>
      </w:r>
      <w:r w:rsidRPr="00321CA0">
        <w:rPr>
          <w:rFonts w:ascii="Times New Roman" w:eastAsia="Times New Roman" w:hAnsi="Times New Roman" w:cs="Times New Roman"/>
          <w:color w:val="000000"/>
          <w:sz w:val="27"/>
          <w:szCs w:val="27"/>
          <w:lang w:eastAsia="pl-PL"/>
        </w:rPr>
        <w:lastRenderedPageBreak/>
        <w:t xml:space="preserve">należy wykonać m.in. - profilowanie nawierzchni gruntowych, - uzupełnienie ubytków nawierzchni gruntowych materiałem kamiennym wykonawcy, - ścinkę poboczy, - odtworzenie lub oczyszczenie rowów, - oczyszczenie przepustów pod drogami o średnicy od Ø 400 do Ø 800, - uzupełnienie i umocnienie ubytków w poboczach kruszywem, - umocnienie poboczy kruszywem łamanym, - uzupełnienie brakujących i uszkodzonych włazów i kratek ściekowych żeliwnych, - czyszczenie studni ulicznych, - usuwanie </w:t>
      </w:r>
      <w:proofErr w:type="spellStart"/>
      <w:r w:rsidRPr="00321CA0">
        <w:rPr>
          <w:rFonts w:ascii="Times New Roman" w:eastAsia="Times New Roman" w:hAnsi="Times New Roman" w:cs="Times New Roman"/>
          <w:color w:val="000000"/>
          <w:sz w:val="27"/>
          <w:szCs w:val="27"/>
          <w:lang w:eastAsia="pl-PL"/>
        </w:rPr>
        <w:t>zamuleń</w:t>
      </w:r>
      <w:proofErr w:type="spellEnd"/>
      <w:r w:rsidRPr="00321CA0">
        <w:rPr>
          <w:rFonts w:ascii="Times New Roman" w:eastAsia="Times New Roman" w:hAnsi="Times New Roman" w:cs="Times New Roman"/>
          <w:color w:val="000000"/>
          <w:sz w:val="27"/>
          <w:szCs w:val="27"/>
          <w:lang w:eastAsia="pl-PL"/>
        </w:rPr>
        <w:t xml:space="preserve"> na drodze, - naprawę chodnika (w miejscach </w:t>
      </w:r>
      <w:proofErr w:type="spellStart"/>
      <w:r w:rsidRPr="00321CA0">
        <w:rPr>
          <w:rFonts w:ascii="Times New Roman" w:eastAsia="Times New Roman" w:hAnsi="Times New Roman" w:cs="Times New Roman"/>
          <w:color w:val="000000"/>
          <w:sz w:val="27"/>
          <w:szCs w:val="27"/>
          <w:lang w:eastAsia="pl-PL"/>
        </w:rPr>
        <w:t>zadołowań</w:t>
      </w:r>
      <w:proofErr w:type="spellEnd"/>
      <w:r w:rsidRPr="00321CA0">
        <w:rPr>
          <w:rFonts w:ascii="Times New Roman" w:eastAsia="Times New Roman" w:hAnsi="Times New Roman" w:cs="Times New Roman"/>
          <w:color w:val="000000"/>
          <w:sz w:val="27"/>
          <w:szCs w:val="27"/>
          <w:lang w:eastAsia="pl-PL"/>
        </w:rPr>
        <w:t xml:space="preserve">), - przycięcie gałęzi przy użyciu zwyżki, - remont przepustów pod drogami o średnicy od Ø 400 do Ø 600, - regulację wysokościową przepustów pod zjazdami, - umocnienie (wymiana) skarp rowów płytami EKO, - remont (wymiana) ścieku betonowego prefabrykowanego (typu mulda). Szczegółowy opis przedmiotu zamówienia został opisany w Tomie III „Opis przedmiotu zamówienia”. Zestawienie robót planowanych do wykonania w ramach w/w zamówienia podane zostało w kosztorysach ofertowych stanowiących załączniki do SIWZ. Zamawiający zastrzega sobie możliwość: - ograniczenia zakresu robót przewidzianego w kosztorysie ofertowym. Wykonawcy w tych warunkach nie przysługuje prawo żądania wynagrodzenia za zaniechany zakres robót, - zmiany ilości robót w poszczególnych pozycjach kosztorysu ofertowego do rzeczywistych potrzeb ustalonych w oparciu o prowadzone na bieżąco przeglądy stanu dróg powiatowych i wynikające stąd potrzeby, z zastrzeżeniem że nie zostanie przekroczona całkowita wartość przedmiotu umowy wynikająca z oferty - dla danej części zamówienia. W ramach robót wyszczególnionych w kosztorysie ofertowym należy: - wykonać wszelkie prace pomocnicze i towarzyszące, które są konieczne do prawidłowego wykonania przez Wykonawcę robót ujętych w kosztorysie ofertowym, w tym prace wynikające ze specyfikacji technicznej, projektu umowy, - wykonać, zatwierdzić i wprowadzić projekt organizacji ruchu na czas prowadzenia poszczególnych asortymentów robót.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w:t>
      </w:r>
      <w:r w:rsidRPr="00321CA0">
        <w:rPr>
          <w:rFonts w:ascii="Times New Roman" w:eastAsia="Times New Roman" w:hAnsi="Times New Roman" w:cs="Times New Roman"/>
          <w:color w:val="000000"/>
          <w:sz w:val="27"/>
          <w:szCs w:val="27"/>
          <w:lang w:eastAsia="pl-PL"/>
        </w:rPr>
        <w:lastRenderedPageBreak/>
        <w:t>(marka,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II.5) Główny kod CPV: </w:t>
      </w:r>
      <w:r w:rsidRPr="00321CA0">
        <w:rPr>
          <w:rFonts w:ascii="Times New Roman" w:eastAsia="Times New Roman" w:hAnsi="Times New Roman" w:cs="Times New Roman"/>
          <w:color w:val="000000"/>
          <w:sz w:val="27"/>
          <w:szCs w:val="27"/>
          <w:lang w:eastAsia="pl-PL"/>
        </w:rPr>
        <w:t>45233142-6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Dodatkowe kody CPV:</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II.6) Całkowita wartość zamówienia </w:t>
      </w:r>
      <w:r w:rsidRPr="00321CA0">
        <w:rPr>
          <w:rFonts w:ascii="Times New Roman" w:eastAsia="Times New Roman" w:hAnsi="Times New Roman" w:cs="Times New Roman"/>
          <w:i/>
          <w:iCs/>
          <w:color w:val="000000"/>
          <w:sz w:val="27"/>
          <w:szCs w:val="27"/>
          <w:lang w:eastAsia="pl-PL"/>
        </w:rPr>
        <w:t>(jeżeli zamawiający podaje informacje o wartości zamówienia)</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Wartość bez VAT: </w:t>
      </w:r>
      <w:r w:rsidRPr="00321CA0">
        <w:rPr>
          <w:rFonts w:ascii="Times New Roman" w:eastAsia="Times New Roman" w:hAnsi="Times New Roman" w:cs="Times New Roman"/>
          <w:color w:val="000000"/>
          <w:sz w:val="27"/>
          <w:szCs w:val="27"/>
          <w:lang w:eastAsia="pl-PL"/>
        </w:rPr>
        <w:br/>
        <w:t>Waluta: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321CA0">
        <w:rPr>
          <w:rFonts w:ascii="Times New Roman" w:eastAsia="Times New Roman" w:hAnsi="Times New Roman" w:cs="Times New Roman"/>
          <w:b/>
          <w:bCs/>
          <w:color w:val="000000"/>
          <w:sz w:val="27"/>
          <w:szCs w:val="27"/>
          <w:lang w:eastAsia="pl-PL"/>
        </w:rPr>
        <w:t>Pzp</w:t>
      </w:r>
      <w:proofErr w:type="spellEnd"/>
      <w:r w:rsidRPr="00321CA0">
        <w:rPr>
          <w:rFonts w:ascii="Times New Roman" w:eastAsia="Times New Roman" w:hAnsi="Times New Roman" w:cs="Times New Roman"/>
          <w:b/>
          <w:bCs/>
          <w:color w:val="000000"/>
          <w:sz w:val="27"/>
          <w:szCs w:val="27"/>
          <w:lang w:eastAsia="pl-PL"/>
        </w:rPr>
        <w:t>: </w:t>
      </w:r>
      <w:r w:rsidRPr="00321CA0">
        <w:rPr>
          <w:rFonts w:ascii="Times New Roman" w:eastAsia="Times New Roman" w:hAnsi="Times New Roman" w:cs="Times New Roman"/>
          <w:color w:val="000000"/>
          <w:sz w:val="27"/>
          <w:szCs w:val="27"/>
          <w:lang w:eastAsia="pl-PL"/>
        </w:rPr>
        <w:t>Tak </w:t>
      </w:r>
      <w:r w:rsidRPr="00321CA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321CA0">
        <w:rPr>
          <w:rFonts w:ascii="Times New Roman" w:eastAsia="Times New Roman" w:hAnsi="Times New Roman" w:cs="Times New Roman"/>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xml:space="preserve">: Zamawiający przewiduje możliwości udzielenia zamówień, o których mowa w art. 67 ust. 1 pkt. 6 ustawy </w:t>
      </w:r>
      <w:proofErr w:type="spellStart"/>
      <w:r w:rsidRPr="00321CA0">
        <w:rPr>
          <w:rFonts w:ascii="Times New Roman" w:eastAsia="Times New Roman" w:hAnsi="Times New Roman" w:cs="Times New Roman"/>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xml:space="preserve"> – polegających na powtórzeniu podobnych robót budowlanych zgodnych z przedmiotem zamówienia.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lastRenderedPageBreak/>
        <w:t>miesiącach:   </w:t>
      </w:r>
      <w:r w:rsidRPr="00321CA0">
        <w:rPr>
          <w:rFonts w:ascii="Times New Roman" w:eastAsia="Times New Roman" w:hAnsi="Times New Roman" w:cs="Times New Roman"/>
          <w:i/>
          <w:iCs/>
          <w:color w:val="000000"/>
          <w:sz w:val="27"/>
          <w:szCs w:val="27"/>
          <w:lang w:eastAsia="pl-PL"/>
        </w:rPr>
        <w:t> lub </w:t>
      </w:r>
      <w:r w:rsidRPr="00321CA0">
        <w:rPr>
          <w:rFonts w:ascii="Times New Roman" w:eastAsia="Times New Roman" w:hAnsi="Times New Roman" w:cs="Times New Roman"/>
          <w:b/>
          <w:bCs/>
          <w:color w:val="000000"/>
          <w:sz w:val="27"/>
          <w:szCs w:val="27"/>
          <w:lang w:eastAsia="pl-PL"/>
        </w:rPr>
        <w:t>dniach:</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i/>
          <w:iCs/>
          <w:color w:val="000000"/>
          <w:sz w:val="27"/>
          <w:szCs w:val="27"/>
          <w:lang w:eastAsia="pl-PL"/>
        </w:rPr>
        <w:t>lub</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data rozpoczęcia: </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i/>
          <w:iCs/>
          <w:color w:val="000000"/>
          <w:sz w:val="27"/>
          <w:szCs w:val="27"/>
          <w:lang w:eastAsia="pl-PL"/>
        </w:rPr>
        <w:t> lub </w:t>
      </w:r>
      <w:r w:rsidRPr="00321CA0">
        <w:rPr>
          <w:rFonts w:ascii="Times New Roman" w:eastAsia="Times New Roman" w:hAnsi="Times New Roman" w:cs="Times New Roman"/>
          <w:b/>
          <w:bCs/>
          <w:color w:val="000000"/>
          <w:sz w:val="27"/>
          <w:szCs w:val="27"/>
          <w:lang w:eastAsia="pl-PL"/>
        </w:rPr>
        <w:t>zakończenia: </w:t>
      </w:r>
      <w:r w:rsidRPr="00321CA0">
        <w:rPr>
          <w:rFonts w:ascii="Times New Roman" w:eastAsia="Times New Roman" w:hAnsi="Times New Roman" w:cs="Times New Roman"/>
          <w:color w:val="000000"/>
          <w:sz w:val="27"/>
          <w:szCs w:val="27"/>
          <w:lang w:eastAsia="pl-PL"/>
        </w:rPr>
        <w:t>2019-11-15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Data zakończenia</w:t>
            </w:r>
          </w:p>
        </w:tc>
      </w:tr>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2019-11-15</w:t>
            </w:r>
          </w:p>
        </w:tc>
      </w:tr>
    </w:tbl>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II.9) Informacje dodatkowe:</w:t>
      </w:r>
    </w:p>
    <w:p w:rsidR="00321CA0" w:rsidRPr="00321CA0" w:rsidRDefault="00321CA0" w:rsidP="00321CA0">
      <w:pPr>
        <w:spacing w:after="0" w:line="450" w:lineRule="atLeast"/>
        <w:rPr>
          <w:rFonts w:ascii="Times New Roman" w:eastAsia="Times New Roman" w:hAnsi="Times New Roman" w:cs="Times New Roman"/>
          <w:b/>
          <w:bCs/>
          <w:color w:val="000000"/>
          <w:sz w:val="36"/>
          <w:szCs w:val="36"/>
          <w:lang w:eastAsia="pl-PL"/>
        </w:rPr>
      </w:pPr>
      <w:r w:rsidRPr="00321CA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III.1) WARUNKI UDZIAŁU W POSTĘPOWANIU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321CA0">
        <w:rPr>
          <w:rFonts w:ascii="Times New Roman" w:eastAsia="Times New Roman" w:hAnsi="Times New Roman" w:cs="Times New Roman"/>
          <w:color w:val="000000"/>
          <w:sz w:val="27"/>
          <w:szCs w:val="27"/>
          <w:lang w:eastAsia="pl-PL"/>
        </w:rPr>
        <w:br/>
        <w:t>Informacje dodatkowe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III.1.2) Sytuacja finansowa lub ekonomiczna </w:t>
      </w:r>
      <w:r w:rsidRPr="00321CA0">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321CA0">
        <w:rPr>
          <w:rFonts w:ascii="Times New Roman" w:eastAsia="Times New Roman" w:hAnsi="Times New Roman" w:cs="Times New Roman"/>
          <w:color w:val="000000"/>
          <w:sz w:val="27"/>
          <w:szCs w:val="27"/>
          <w:lang w:eastAsia="pl-PL"/>
        </w:rPr>
        <w:br/>
        <w:t>Informacje dodatkowe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III.1.3) Zdolność techniczna lub zawodowa </w:t>
      </w:r>
      <w:r w:rsidRPr="00321CA0">
        <w:rPr>
          <w:rFonts w:ascii="Times New Roman" w:eastAsia="Times New Roman" w:hAnsi="Times New Roman" w:cs="Times New Roman"/>
          <w:color w:val="000000"/>
          <w:sz w:val="27"/>
          <w:szCs w:val="27"/>
          <w:lang w:eastAsia="pl-PL"/>
        </w:rPr>
        <w:br/>
        <w:t xml:space="preserve">Określenie warunków: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wykonał w ciągu roku co najmniej 1 zamówienie związane z utrzymaniem dróg w zakres których wchodziło wykonanie między innymi: profilowania nawierzchni gruntowych, ścinki poboczy, odtworzenia lub czyszczenia rowów, oczyszczenia lub remontu przepustów, utwardzenia poboczy kruszywem łamanym, a wartość tych robót w ramach zawartych umów/umowy nie była niższa niż 100.000 zł. b) Wykonawca musi wykazać, że dysponuje lub będzie dysponował w szczególności n/w sprzętem </w:t>
      </w:r>
      <w:r w:rsidRPr="00321CA0">
        <w:rPr>
          <w:rFonts w:ascii="Times New Roman" w:eastAsia="Times New Roman" w:hAnsi="Times New Roman" w:cs="Times New Roman"/>
          <w:color w:val="000000"/>
          <w:sz w:val="27"/>
          <w:szCs w:val="27"/>
          <w:lang w:eastAsia="pl-PL"/>
        </w:rPr>
        <w:lastRenderedPageBreak/>
        <w:t>budowlanym, którego będzie używał w celu wykonania zamówienia: a) równiarka – 1 szt. b) koparka – 1 szt. c) walec – 1 szt. d) ubijak lub płyta wibracyjna do zagęszczania – 1 szt. e) przewoźny zbiornik na wodę – 1 szt. Wykonawca może także wymienić alternatywne porównywalne technicznie narzędzia i urządzenia proponowane przez siebie dla danych robót, dołączając uzasadnienie swoich propozycji. Z uwagi na to, że prace remontowe mają się odbywać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zapewnić: a) równiarka – 2 szt. b) koparka – 2 szt. c) walec – 2 szt. d) ubijak lub płyta wibracyjna do zagęszczania – 2 szt. e) przewoźny zbiornik na wodę – 2 szt. </w:t>
      </w:r>
      <w:r w:rsidRPr="00321CA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21CA0">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III.2) PODSTAWY WYKLUCZENIA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321CA0">
        <w:rPr>
          <w:rFonts w:ascii="Times New Roman" w:eastAsia="Times New Roman" w:hAnsi="Times New Roman" w:cs="Times New Roman"/>
          <w:b/>
          <w:bCs/>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321CA0">
        <w:rPr>
          <w:rFonts w:ascii="Times New Roman" w:eastAsia="Times New Roman" w:hAnsi="Times New Roman" w:cs="Times New Roman"/>
          <w:b/>
          <w:bCs/>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321CA0">
        <w:rPr>
          <w:rFonts w:ascii="Times New Roman" w:eastAsia="Times New Roman" w:hAnsi="Times New Roman" w:cs="Times New Roman"/>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321CA0">
        <w:rPr>
          <w:rFonts w:ascii="Times New Roman" w:eastAsia="Times New Roman" w:hAnsi="Times New Roman" w:cs="Times New Roman"/>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321CA0">
        <w:rPr>
          <w:rFonts w:ascii="Times New Roman" w:eastAsia="Times New Roman" w:hAnsi="Times New Roman" w:cs="Times New Roman"/>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lastRenderedPageBreak/>
        <w:br/>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321CA0">
        <w:rPr>
          <w:rFonts w:ascii="Times New Roman" w:eastAsia="Times New Roman" w:hAnsi="Times New Roman" w:cs="Times New Roman"/>
          <w:color w:val="000000"/>
          <w:sz w:val="27"/>
          <w:szCs w:val="27"/>
          <w:lang w:eastAsia="pl-PL"/>
        </w:rPr>
        <w:br/>
        <w:t>Tak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Oświadczenie o spełnianiu kryteriów selekcji </w:t>
      </w:r>
      <w:r w:rsidRPr="00321CA0">
        <w:rPr>
          <w:rFonts w:ascii="Times New Roman" w:eastAsia="Times New Roman" w:hAnsi="Times New Roman" w:cs="Times New Roman"/>
          <w:color w:val="000000"/>
          <w:sz w:val="27"/>
          <w:szCs w:val="27"/>
          <w:lang w:eastAsia="pl-PL"/>
        </w:rPr>
        <w:b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321CA0">
        <w:rPr>
          <w:rFonts w:ascii="Times New Roman" w:eastAsia="Times New Roman" w:hAnsi="Times New Roman" w:cs="Times New Roman"/>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w:t>
      </w:r>
      <w:r w:rsidRPr="00321CA0">
        <w:rPr>
          <w:rFonts w:ascii="Times New Roman" w:eastAsia="Times New Roman" w:hAnsi="Times New Roman" w:cs="Times New Roman"/>
          <w:color w:val="000000"/>
          <w:sz w:val="27"/>
          <w:szCs w:val="27"/>
          <w:lang w:eastAsia="pl-PL"/>
        </w:rPr>
        <w:lastRenderedPageBreak/>
        <w:t>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III.5.1) W ZAKRESIE SPEŁNIANIA WARUNKÓW UDZIAŁU W POSTĘPOWANIU:</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 narzędzi, wyposażenia zakładu lub urządzeń technicznych dostępnych wykonawcy w celu wykonania zamówienia publicznego wraz z informacją o podstawie do dysponowania tymi zasobami (Formularz 3.6. do SIWZ) Uwaga: W przypadku gdy Wykonawca polega na zdolnościach innych podmiotów w sytuacjach dopuszczonych przez Zamawiającego, w celu potwierdzenia spełniania warunków udziału w </w:t>
      </w:r>
      <w:r w:rsidRPr="00321CA0">
        <w:rPr>
          <w:rFonts w:ascii="Times New Roman" w:eastAsia="Times New Roman" w:hAnsi="Times New Roman" w:cs="Times New Roman"/>
          <w:color w:val="000000"/>
          <w:sz w:val="27"/>
          <w:szCs w:val="27"/>
          <w:lang w:eastAsia="pl-PL"/>
        </w:rPr>
        <w:lastRenderedPageBreak/>
        <w:t>postępowaniu należy do oferty załączyć zobowiązanie wymagane postanowieniami pkt.12.2 SIWZ (propozycja zobowiązania – Formularz 3.4. do SIWZ)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III.5.2) W ZAKRESIE KRYTERIÓW SELEKCJI:</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III.7) INNE DOKUMENTY NIE WYMIENIONE W pkt III.3) - III.6)</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321CA0">
        <w:rPr>
          <w:rFonts w:ascii="Times New Roman" w:eastAsia="Times New Roman" w:hAnsi="Times New Roman" w:cs="Times New Roman"/>
          <w:color w:val="000000"/>
          <w:sz w:val="27"/>
          <w:szCs w:val="27"/>
          <w:lang w:eastAsia="pl-PL"/>
        </w:rPr>
        <w:t>t.j</w:t>
      </w:r>
      <w:proofErr w:type="spellEnd"/>
      <w:r w:rsidRPr="00321CA0">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w:t>
      </w:r>
      <w:r w:rsidRPr="00321CA0">
        <w:rPr>
          <w:rFonts w:ascii="Times New Roman" w:eastAsia="Times New Roman" w:hAnsi="Times New Roman" w:cs="Times New Roman"/>
          <w:color w:val="000000"/>
          <w:sz w:val="27"/>
          <w:szCs w:val="27"/>
          <w:lang w:eastAsia="pl-PL"/>
        </w:rPr>
        <w:lastRenderedPageBreak/>
        <w:t xml:space="preserve">gwarancji lub poręczenia sporządzony w języku obcym składany jest wraz z tłumaczeniem na język polski. 6) Wykonawca, w terminie 3 dni od dnia zamieszczenia na stronie internetowej informacji, o której mowa w art. 86 ust. 5 ustawy </w:t>
      </w:r>
      <w:proofErr w:type="spellStart"/>
      <w:r w:rsidRPr="00321CA0">
        <w:rPr>
          <w:rFonts w:ascii="Times New Roman" w:eastAsia="Times New Roman" w:hAnsi="Times New Roman" w:cs="Times New Roman"/>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321CA0">
        <w:rPr>
          <w:rFonts w:ascii="Times New Roman" w:eastAsia="Times New Roman" w:hAnsi="Times New Roman" w:cs="Times New Roman"/>
          <w:color w:val="000000"/>
          <w:sz w:val="27"/>
          <w:szCs w:val="27"/>
          <w:lang w:eastAsia="pl-PL"/>
        </w:rPr>
        <w:t>Pzp</w:t>
      </w:r>
      <w:proofErr w:type="spellEnd"/>
      <w:r w:rsidRPr="00321CA0">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321CA0" w:rsidRPr="00321CA0" w:rsidRDefault="00321CA0" w:rsidP="00321CA0">
      <w:pPr>
        <w:spacing w:after="0" w:line="450" w:lineRule="atLeast"/>
        <w:rPr>
          <w:rFonts w:ascii="Times New Roman" w:eastAsia="Times New Roman" w:hAnsi="Times New Roman" w:cs="Times New Roman"/>
          <w:b/>
          <w:bCs/>
          <w:color w:val="000000"/>
          <w:sz w:val="36"/>
          <w:szCs w:val="36"/>
          <w:lang w:eastAsia="pl-PL"/>
        </w:rPr>
      </w:pPr>
      <w:r w:rsidRPr="00321CA0">
        <w:rPr>
          <w:rFonts w:ascii="Times New Roman" w:eastAsia="Times New Roman" w:hAnsi="Times New Roman" w:cs="Times New Roman"/>
          <w:b/>
          <w:bCs/>
          <w:color w:val="000000"/>
          <w:sz w:val="36"/>
          <w:szCs w:val="36"/>
          <w:u w:val="single"/>
          <w:lang w:eastAsia="pl-PL"/>
        </w:rPr>
        <w:t>SEKCJA IV: PROCEDURA</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IV.1) OPIS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IV.1.1) Tryb udzielenia zamówienia: </w:t>
      </w:r>
      <w:r w:rsidRPr="00321CA0">
        <w:rPr>
          <w:rFonts w:ascii="Times New Roman" w:eastAsia="Times New Roman" w:hAnsi="Times New Roman" w:cs="Times New Roman"/>
          <w:color w:val="000000"/>
          <w:sz w:val="27"/>
          <w:szCs w:val="27"/>
          <w:lang w:eastAsia="pl-PL"/>
        </w:rPr>
        <w:t>Przetarg nieograniczony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IV.1.2) Zamawiający żąda wniesienia wadium:</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Tak </w:t>
      </w:r>
      <w:r w:rsidRPr="00321CA0">
        <w:rPr>
          <w:rFonts w:ascii="Times New Roman" w:eastAsia="Times New Roman" w:hAnsi="Times New Roman" w:cs="Times New Roman"/>
          <w:color w:val="000000"/>
          <w:sz w:val="27"/>
          <w:szCs w:val="27"/>
          <w:lang w:eastAsia="pl-PL"/>
        </w:rPr>
        <w:br/>
        <w:t>Informacja na temat wadium </w:t>
      </w:r>
      <w:r w:rsidRPr="00321CA0">
        <w:rPr>
          <w:rFonts w:ascii="Times New Roman" w:eastAsia="Times New Roman" w:hAnsi="Times New Roman" w:cs="Times New Roman"/>
          <w:color w:val="000000"/>
          <w:sz w:val="27"/>
          <w:szCs w:val="27"/>
          <w:lang w:eastAsia="pl-PL"/>
        </w:rPr>
        <w:br/>
        <w:t>Wykonawca przystępując do przetargu jest zobowiązany wnieść wadium w wysokości: - na część 1 – 3.800 zł. (słownie: trzy tysiące osiemset złotych), - na część 2 - 3.600 zł. (słownie: trzy tysiące sześćset złotych).</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IV.1.3) Przewiduje się udzielenie zaliczek na poczet wykonania zamówienia:</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 </w:t>
      </w:r>
      <w:r w:rsidRPr="00321CA0">
        <w:rPr>
          <w:rFonts w:ascii="Times New Roman" w:eastAsia="Times New Roman" w:hAnsi="Times New Roman" w:cs="Times New Roman"/>
          <w:color w:val="000000"/>
          <w:sz w:val="27"/>
          <w:szCs w:val="27"/>
          <w:lang w:eastAsia="pl-PL"/>
        </w:rPr>
        <w:br/>
        <w:t>Należy podać informacje na temat udzielania zaliczek: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 </w:t>
      </w:r>
      <w:r w:rsidRPr="00321CA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321CA0">
        <w:rPr>
          <w:rFonts w:ascii="Times New Roman" w:eastAsia="Times New Roman" w:hAnsi="Times New Roman" w:cs="Times New Roman"/>
          <w:color w:val="000000"/>
          <w:sz w:val="27"/>
          <w:szCs w:val="27"/>
          <w:lang w:eastAsia="pl-PL"/>
        </w:rPr>
        <w:br/>
        <w:t>Nie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lastRenderedPageBreak/>
        <w:t>Informacje dodatkowe: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IV.1.5.) Wymaga się złożenia oferty wariantowej:</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Nie </w:t>
      </w:r>
      <w:r w:rsidRPr="00321CA0">
        <w:rPr>
          <w:rFonts w:ascii="Times New Roman" w:eastAsia="Times New Roman" w:hAnsi="Times New Roman" w:cs="Times New Roman"/>
          <w:color w:val="000000"/>
          <w:sz w:val="27"/>
          <w:szCs w:val="27"/>
          <w:lang w:eastAsia="pl-PL"/>
        </w:rPr>
        <w:br/>
        <w:t>Dopuszcza się złożenie oferty wariantowej </w:t>
      </w:r>
      <w:r w:rsidRPr="00321CA0">
        <w:rPr>
          <w:rFonts w:ascii="Times New Roman" w:eastAsia="Times New Roman" w:hAnsi="Times New Roman" w:cs="Times New Roman"/>
          <w:color w:val="000000"/>
          <w:sz w:val="27"/>
          <w:szCs w:val="27"/>
          <w:lang w:eastAsia="pl-PL"/>
        </w:rPr>
        <w:br/>
        <w:t>Nie </w:t>
      </w:r>
      <w:r w:rsidRPr="00321CA0">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321CA0">
        <w:rPr>
          <w:rFonts w:ascii="Times New Roman" w:eastAsia="Times New Roman" w:hAnsi="Times New Roman" w:cs="Times New Roman"/>
          <w:color w:val="000000"/>
          <w:sz w:val="27"/>
          <w:szCs w:val="27"/>
          <w:lang w:eastAsia="pl-PL"/>
        </w:rPr>
        <w:b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Liczba wykonawców   </w:t>
      </w:r>
      <w:r w:rsidRPr="00321CA0">
        <w:rPr>
          <w:rFonts w:ascii="Times New Roman" w:eastAsia="Times New Roman" w:hAnsi="Times New Roman" w:cs="Times New Roman"/>
          <w:color w:val="000000"/>
          <w:sz w:val="27"/>
          <w:szCs w:val="27"/>
          <w:lang w:eastAsia="pl-PL"/>
        </w:rPr>
        <w:br/>
        <w:t>Przewidywana minimalna liczba wykonawców </w:t>
      </w:r>
      <w:r w:rsidRPr="00321CA0">
        <w:rPr>
          <w:rFonts w:ascii="Times New Roman" w:eastAsia="Times New Roman" w:hAnsi="Times New Roman" w:cs="Times New Roman"/>
          <w:color w:val="000000"/>
          <w:sz w:val="27"/>
          <w:szCs w:val="27"/>
          <w:lang w:eastAsia="pl-PL"/>
        </w:rPr>
        <w:br/>
        <w:t>Maksymalna liczba wykonawców   </w:t>
      </w:r>
      <w:r w:rsidRPr="00321CA0">
        <w:rPr>
          <w:rFonts w:ascii="Times New Roman" w:eastAsia="Times New Roman" w:hAnsi="Times New Roman" w:cs="Times New Roman"/>
          <w:color w:val="000000"/>
          <w:sz w:val="27"/>
          <w:szCs w:val="27"/>
          <w:lang w:eastAsia="pl-PL"/>
        </w:rPr>
        <w:br/>
        <w:t>Kryteria selekcji wykonawców: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IV.1.7) Informacje na temat umowy ramowej lub dynamicznego systemu zakupów:</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Umowa ramowa będzie zawarta: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Czy przewiduje się ograniczenie liczby uczestników umowy ramowej: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Przewidziana maksymalna liczba uczestników umowy ramowej: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Informacje dodatkowe: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lastRenderedPageBreak/>
        <w:t>Zamówienie obejmuje ustanowienie dynamicznego systemu zakupów: </w:t>
      </w:r>
      <w:r w:rsidRPr="00321CA0">
        <w:rPr>
          <w:rFonts w:ascii="Times New Roman" w:eastAsia="Times New Roman" w:hAnsi="Times New Roman" w:cs="Times New Roman"/>
          <w:color w:val="000000"/>
          <w:sz w:val="27"/>
          <w:szCs w:val="27"/>
          <w:lang w:eastAsia="pl-PL"/>
        </w:rPr>
        <w:br/>
        <w:t>Nie </w:t>
      </w:r>
      <w:r w:rsidRPr="00321CA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Informacje dodatkowe: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321CA0">
        <w:rPr>
          <w:rFonts w:ascii="Times New Roman" w:eastAsia="Times New Roman" w:hAnsi="Times New Roman" w:cs="Times New Roman"/>
          <w:color w:val="000000"/>
          <w:sz w:val="27"/>
          <w:szCs w:val="27"/>
          <w:lang w:eastAsia="pl-PL"/>
        </w:rPr>
        <w:br/>
        <w:t>Nie </w:t>
      </w:r>
      <w:r w:rsidRPr="00321CA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321CA0">
        <w:rPr>
          <w:rFonts w:ascii="Times New Roman" w:eastAsia="Times New Roman" w:hAnsi="Times New Roman" w:cs="Times New Roman"/>
          <w:color w:val="000000"/>
          <w:sz w:val="27"/>
          <w:szCs w:val="27"/>
          <w:lang w:eastAsia="pl-PL"/>
        </w:rPr>
        <w:br/>
        <w:t>Nie</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IV.1.8) Aukcja elektroniczna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Przewidziane jest przeprowadzenie aukcji elektronicznej </w:t>
      </w:r>
      <w:r w:rsidRPr="00321CA0">
        <w:rPr>
          <w:rFonts w:ascii="Times New Roman" w:eastAsia="Times New Roman" w:hAnsi="Times New Roman" w:cs="Times New Roman"/>
          <w:i/>
          <w:iCs/>
          <w:color w:val="000000"/>
          <w:sz w:val="27"/>
          <w:szCs w:val="27"/>
          <w:lang w:eastAsia="pl-PL"/>
        </w:rPr>
        <w:t>(przetarg nieograniczony, przetarg ograniczony, negocjacje z ogłoszeniem) </w:t>
      </w:r>
      <w:r w:rsidRPr="00321CA0">
        <w:rPr>
          <w:rFonts w:ascii="Times New Roman" w:eastAsia="Times New Roman" w:hAnsi="Times New Roman" w:cs="Times New Roman"/>
          <w:color w:val="000000"/>
          <w:sz w:val="27"/>
          <w:szCs w:val="27"/>
          <w:lang w:eastAsia="pl-PL"/>
        </w:rPr>
        <w:t>Nie </w:t>
      </w:r>
      <w:r w:rsidRPr="00321CA0">
        <w:rPr>
          <w:rFonts w:ascii="Times New Roman" w:eastAsia="Times New Roman" w:hAnsi="Times New Roman" w:cs="Times New Roman"/>
          <w:color w:val="000000"/>
          <w:sz w:val="27"/>
          <w:szCs w:val="27"/>
          <w:lang w:eastAsia="pl-PL"/>
        </w:rPr>
        <w:br/>
        <w:t>Należy podać adres strony internetowej, na której aukcja będzie prowadzona: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Nie </w:t>
      </w:r>
      <w:r w:rsidRPr="00321CA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321CA0">
        <w:rPr>
          <w:rFonts w:ascii="Times New Roman" w:eastAsia="Times New Roman" w:hAnsi="Times New Roman" w:cs="Times New Roman"/>
          <w:color w:val="000000"/>
          <w:sz w:val="27"/>
          <w:szCs w:val="27"/>
          <w:lang w:eastAsia="pl-PL"/>
        </w:rPr>
        <w:br/>
        <w:t>Informacje dotyczące przebiegu aukcji elektronicznej: </w:t>
      </w:r>
      <w:r w:rsidRPr="00321CA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 </w:t>
      </w:r>
      <w:r w:rsidRPr="00321CA0">
        <w:rPr>
          <w:rFonts w:ascii="Times New Roman" w:eastAsia="Times New Roman" w:hAnsi="Times New Roman" w:cs="Times New Roman"/>
          <w:color w:val="000000"/>
          <w:sz w:val="27"/>
          <w:szCs w:val="27"/>
          <w:lang w:eastAsia="pl-PL"/>
        </w:rPr>
        <w:br/>
        <w:t>Wymagania dotyczące rejestracji i identyfikacji wykonawców w aukcji elektronicznej: </w:t>
      </w:r>
      <w:r w:rsidRPr="00321CA0">
        <w:rPr>
          <w:rFonts w:ascii="Times New Roman" w:eastAsia="Times New Roman" w:hAnsi="Times New Roman" w:cs="Times New Roman"/>
          <w:color w:val="000000"/>
          <w:sz w:val="27"/>
          <w:szCs w:val="27"/>
          <w:lang w:eastAsia="pl-PL"/>
        </w:rPr>
        <w:br/>
        <w:t>Informacje o liczbie etapów aukcji elektronicznej i czasie ich trwania:</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t>Czas trwania: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321CA0">
        <w:rPr>
          <w:rFonts w:ascii="Times New Roman" w:eastAsia="Times New Roman" w:hAnsi="Times New Roman" w:cs="Times New Roman"/>
          <w:color w:val="000000"/>
          <w:sz w:val="27"/>
          <w:szCs w:val="27"/>
          <w:lang w:eastAsia="pl-PL"/>
        </w:rPr>
        <w:br/>
        <w:t>Warunki zamknięcia aukcji elektronicznej: </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IV.2) KRYTERIA OCENY OFERT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IV.2.1) Kryteria oceny ofert: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IV.2.2) Kryteria</w:t>
      </w:r>
      <w:r w:rsidRPr="00321CA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96"/>
        <w:gridCol w:w="1016"/>
      </w:tblGrid>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Znaczenie</w:t>
            </w:r>
          </w:p>
        </w:tc>
      </w:tr>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60,00</w:t>
            </w:r>
          </w:p>
        </w:tc>
      </w:tr>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40,00</w:t>
            </w:r>
          </w:p>
        </w:tc>
      </w:tr>
    </w:tbl>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321CA0">
        <w:rPr>
          <w:rFonts w:ascii="Times New Roman" w:eastAsia="Times New Roman" w:hAnsi="Times New Roman" w:cs="Times New Roman"/>
          <w:b/>
          <w:bCs/>
          <w:color w:val="000000"/>
          <w:sz w:val="27"/>
          <w:szCs w:val="27"/>
          <w:lang w:eastAsia="pl-PL"/>
        </w:rPr>
        <w:t>Pzp</w:t>
      </w:r>
      <w:proofErr w:type="spellEnd"/>
      <w:r w:rsidRPr="00321CA0">
        <w:rPr>
          <w:rFonts w:ascii="Times New Roman" w:eastAsia="Times New Roman" w:hAnsi="Times New Roman" w:cs="Times New Roman"/>
          <w:b/>
          <w:bCs/>
          <w:color w:val="000000"/>
          <w:sz w:val="27"/>
          <w:szCs w:val="27"/>
          <w:lang w:eastAsia="pl-PL"/>
        </w:rPr>
        <w:t> </w:t>
      </w:r>
      <w:r w:rsidRPr="00321CA0">
        <w:rPr>
          <w:rFonts w:ascii="Times New Roman" w:eastAsia="Times New Roman" w:hAnsi="Times New Roman" w:cs="Times New Roman"/>
          <w:color w:val="000000"/>
          <w:sz w:val="27"/>
          <w:szCs w:val="27"/>
          <w:lang w:eastAsia="pl-PL"/>
        </w:rPr>
        <w:t>(przetarg nieograniczony) </w:t>
      </w:r>
      <w:r w:rsidRPr="00321CA0">
        <w:rPr>
          <w:rFonts w:ascii="Times New Roman" w:eastAsia="Times New Roman" w:hAnsi="Times New Roman" w:cs="Times New Roman"/>
          <w:color w:val="000000"/>
          <w:sz w:val="27"/>
          <w:szCs w:val="27"/>
          <w:lang w:eastAsia="pl-PL"/>
        </w:rPr>
        <w:br/>
        <w:t>Tak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IV.3) Negocjacje z ogłoszeniem, dialog konkurencyjny, partnerstwo innowacyjne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IV.3.1) Informacje na temat negocjacji z ogłoszeniem</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Minimalne wymagania, które muszą spełniać wszystkie oferty: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321CA0">
        <w:rPr>
          <w:rFonts w:ascii="Times New Roman" w:eastAsia="Times New Roman" w:hAnsi="Times New Roman" w:cs="Times New Roman"/>
          <w:color w:val="000000"/>
          <w:sz w:val="27"/>
          <w:szCs w:val="27"/>
          <w:lang w:eastAsia="pl-PL"/>
        </w:rPr>
        <w:br/>
        <w:t>Przewidziany jest podział negocjacji na etapy w celu ograniczenia liczby ofert: Nie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lastRenderedPageBreak/>
        <w:t>Należy podać informacje na temat etapów negocjacji (w tym liczbę etapów):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Informacje dodatkowe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IV.3.2) Informacje na temat dialogu konkurencyjnego</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Wstępny harmonogram postępowania: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Podział dialogu na etapy w celu ograniczenia liczby rozwiązań: </w:t>
      </w:r>
      <w:r w:rsidRPr="00321CA0">
        <w:rPr>
          <w:rFonts w:ascii="Times New Roman" w:eastAsia="Times New Roman" w:hAnsi="Times New Roman" w:cs="Times New Roman"/>
          <w:color w:val="000000"/>
          <w:sz w:val="27"/>
          <w:szCs w:val="27"/>
          <w:lang w:eastAsia="pl-PL"/>
        </w:rPr>
        <w:br/>
        <w:t>Należy podać informacje na temat etapów dialogu: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Informacje dodatkowe: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IV.3.3) Informacje na temat partnerstwa innowacyjnego</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Informacje dodatkowe: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lastRenderedPageBreak/>
        <w:t>IV.4) Licytacja elektroniczna </w:t>
      </w:r>
      <w:r w:rsidRPr="00321CA0">
        <w:rPr>
          <w:rFonts w:ascii="Times New Roman" w:eastAsia="Times New Roman" w:hAnsi="Times New Roman" w:cs="Times New Roman"/>
          <w:color w:val="000000"/>
          <w:sz w:val="27"/>
          <w:szCs w:val="27"/>
          <w:lang w:eastAsia="pl-PL"/>
        </w:rPr>
        <w:br/>
        <w:t>Adres strony internetowej, na której będzie prowadzona licytacja elektroniczna: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Informacje o liczbie etapów licytacji elektronicznej i czasie ich trwania:</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Czas trwania: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Termin składania wniosków o dopuszczenie do udziału w licytacji elektronicznej: </w:t>
      </w:r>
      <w:r w:rsidRPr="00321CA0">
        <w:rPr>
          <w:rFonts w:ascii="Times New Roman" w:eastAsia="Times New Roman" w:hAnsi="Times New Roman" w:cs="Times New Roman"/>
          <w:color w:val="000000"/>
          <w:sz w:val="27"/>
          <w:szCs w:val="27"/>
          <w:lang w:eastAsia="pl-PL"/>
        </w:rPr>
        <w:br/>
        <w:t>Data: godzina: </w:t>
      </w:r>
      <w:r w:rsidRPr="00321CA0">
        <w:rPr>
          <w:rFonts w:ascii="Times New Roman" w:eastAsia="Times New Roman" w:hAnsi="Times New Roman" w:cs="Times New Roman"/>
          <w:color w:val="000000"/>
          <w:sz w:val="27"/>
          <w:szCs w:val="27"/>
          <w:lang w:eastAsia="pl-PL"/>
        </w:rPr>
        <w:br/>
        <w:t>Termin otwarcia licytacji elektronicznej: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t>Termin i warunki zamknięcia licytacji elektronicznej: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t>Wymagania dotyczące zabezpieczenia należytego wykonania umowy: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t>Informacje dodatkowe: </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IV.5) ZMIANA UMOWY</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21CA0">
        <w:rPr>
          <w:rFonts w:ascii="Times New Roman" w:eastAsia="Times New Roman" w:hAnsi="Times New Roman" w:cs="Times New Roman"/>
          <w:color w:val="000000"/>
          <w:sz w:val="27"/>
          <w:szCs w:val="27"/>
          <w:lang w:eastAsia="pl-PL"/>
        </w:rPr>
        <w:t> Tak </w:t>
      </w:r>
      <w:r w:rsidRPr="00321CA0">
        <w:rPr>
          <w:rFonts w:ascii="Times New Roman" w:eastAsia="Times New Roman" w:hAnsi="Times New Roman" w:cs="Times New Roman"/>
          <w:color w:val="000000"/>
          <w:sz w:val="27"/>
          <w:szCs w:val="27"/>
          <w:lang w:eastAsia="pl-PL"/>
        </w:rPr>
        <w:br/>
        <w:t>Należy wskazać zakres, charakter zmian oraz warunki wprowadzenia zmian: </w:t>
      </w:r>
      <w:r w:rsidRPr="00321CA0">
        <w:rPr>
          <w:rFonts w:ascii="Times New Roman" w:eastAsia="Times New Roman" w:hAnsi="Times New Roman" w:cs="Times New Roman"/>
          <w:color w:val="000000"/>
          <w:sz w:val="27"/>
          <w:szCs w:val="27"/>
          <w:lang w:eastAsia="pl-PL"/>
        </w:rPr>
        <w:br/>
        <w:t xml:space="preserve">Z Wykonawcą, którego oferta została uznana za najkorzystniejsza, zostanie zawarta umowa, na warunkach, o których mowa w istotnych postanowieniach umowy </w:t>
      </w:r>
      <w:r w:rsidRPr="00321CA0">
        <w:rPr>
          <w:rFonts w:ascii="Times New Roman" w:eastAsia="Times New Roman" w:hAnsi="Times New Roman" w:cs="Times New Roman"/>
          <w:color w:val="000000"/>
          <w:sz w:val="27"/>
          <w:szCs w:val="27"/>
          <w:lang w:eastAsia="pl-PL"/>
        </w:rPr>
        <w:lastRenderedPageBreak/>
        <w:t>zawartych w Tomie II SIWZ. Warunki realizacji umowy, dopuszczalne zmiany umowy oraz określenie warunków zmian, zostało zawarte w Istotnych postanowieniach - Tomie II SIWZ.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IV.6) INFORMACJE ADMINISTRACYJNE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IV.6.1) Sposób udostępniania informacji o charakterze poufnym </w:t>
      </w:r>
      <w:r w:rsidRPr="00321CA0">
        <w:rPr>
          <w:rFonts w:ascii="Times New Roman" w:eastAsia="Times New Roman" w:hAnsi="Times New Roman" w:cs="Times New Roman"/>
          <w:i/>
          <w:iCs/>
          <w:color w:val="000000"/>
          <w:sz w:val="27"/>
          <w:szCs w:val="27"/>
          <w:lang w:eastAsia="pl-PL"/>
        </w:rPr>
        <w:t>(jeżeli dotyczy):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Środki służące ochronie informacji o charakterze poufnym</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321CA0">
        <w:rPr>
          <w:rFonts w:ascii="Times New Roman" w:eastAsia="Times New Roman" w:hAnsi="Times New Roman" w:cs="Times New Roman"/>
          <w:color w:val="000000"/>
          <w:sz w:val="27"/>
          <w:szCs w:val="27"/>
          <w:lang w:eastAsia="pl-PL"/>
        </w:rPr>
        <w:br/>
        <w:t>Data: 2019-04-02, godzina: 13:00, </w:t>
      </w:r>
      <w:r w:rsidRPr="00321CA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321CA0">
        <w:rPr>
          <w:rFonts w:ascii="Times New Roman" w:eastAsia="Times New Roman" w:hAnsi="Times New Roman" w:cs="Times New Roman"/>
          <w:color w:val="000000"/>
          <w:sz w:val="27"/>
          <w:szCs w:val="27"/>
          <w:lang w:eastAsia="pl-PL"/>
        </w:rPr>
        <w:br/>
        <w:t>Nie </w:t>
      </w:r>
      <w:r w:rsidRPr="00321CA0">
        <w:rPr>
          <w:rFonts w:ascii="Times New Roman" w:eastAsia="Times New Roman" w:hAnsi="Times New Roman" w:cs="Times New Roman"/>
          <w:color w:val="000000"/>
          <w:sz w:val="27"/>
          <w:szCs w:val="27"/>
          <w:lang w:eastAsia="pl-PL"/>
        </w:rPr>
        <w:br/>
        <w:t>Wskazać powody: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321CA0">
        <w:rPr>
          <w:rFonts w:ascii="Times New Roman" w:eastAsia="Times New Roman" w:hAnsi="Times New Roman" w:cs="Times New Roman"/>
          <w:color w:val="000000"/>
          <w:sz w:val="27"/>
          <w:szCs w:val="27"/>
          <w:lang w:eastAsia="pl-PL"/>
        </w:rPr>
        <w:br/>
        <w:t>&gt; Polski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IV.6.3) Termin związania ofertą: </w:t>
      </w:r>
      <w:r w:rsidRPr="00321CA0">
        <w:rPr>
          <w:rFonts w:ascii="Times New Roman" w:eastAsia="Times New Roman" w:hAnsi="Times New Roman" w:cs="Times New Roman"/>
          <w:color w:val="000000"/>
          <w:sz w:val="27"/>
          <w:szCs w:val="27"/>
          <w:lang w:eastAsia="pl-PL"/>
        </w:rPr>
        <w:t>do: okres w dniach: 30 (od ostatecznego terminu składania ofert)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21CA0">
        <w:rPr>
          <w:rFonts w:ascii="Times New Roman" w:eastAsia="Times New Roman" w:hAnsi="Times New Roman" w:cs="Times New Roman"/>
          <w:color w:val="000000"/>
          <w:sz w:val="27"/>
          <w:szCs w:val="27"/>
          <w:lang w:eastAsia="pl-PL"/>
        </w:rPr>
        <w:t> Nie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w:t>
      </w:r>
      <w:r w:rsidRPr="00321CA0">
        <w:rPr>
          <w:rFonts w:ascii="Times New Roman" w:eastAsia="Times New Roman" w:hAnsi="Times New Roman" w:cs="Times New Roman"/>
          <w:b/>
          <w:bCs/>
          <w:color w:val="000000"/>
          <w:sz w:val="27"/>
          <w:szCs w:val="27"/>
          <w:lang w:eastAsia="pl-PL"/>
        </w:rPr>
        <w:lastRenderedPageBreak/>
        <w:t>rozwojowe, które zamawiający zamierzał przeznaczyć na sfinansowanie całości lub części zamówienia, nie zostały mu przyznane</w:t>
      </w:r>
      <w:r w:rsidRPr="00321CA0">
        <w:rPr>
          <w:rFonts w:ascii="Times New Roman" w:eastAsia="Times New Roman" w:hAnsi="Times New Roman" w:cs="Times New Roman"/>
          <w:color w:val="000000"/>
          <w:sz w:val="27"/>
          <w:szCs w:val="27"/>
          <w:lang w:eastAsia="pl-PL"/>
        </w:rPr>
        <w:t> Nie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IV.6.6) Informacje dodatkowe:</w:t>
      </w:r>
      <w:r w:rsidRPr="00321CA0">
        <w:rPr>
          <w:rFonts w:ascii="Times New Roman" w:eastAsia="Times New Roman" w:hAnsi="Times New Roman" w:cs="Times New Roman"/>
          <w:color w:val="000000"/>
          <w:sz w:val="27"/>
          <w:szCs w:val="27"/>
          <w:lang w:eastAsia="pl-PL"/>
        </w:rPr>
        <w:t> </w:t>
      </w:r>
      <w:r w:rsidRPr="00321CA0">
        <w:rPr>
          <w:rFonts w:ascii="Times New Roman" w:eastAsia="Times New Roman" w:hAnsi="Times New Roman" w:cs="Times New Roman"/>
          <w:color w:val="000000"/>
          <w:sz w:val="27"/>
          <w:szCs w:val="27"/>
          <w:lang w:eastAsia="pl-PL"/>
        </w:rPr>
        <w:br/>
        <w:t xml:space="preserve">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W sprawach związanych z przetwarzaniem danych osobowych można kontaktować się z Inspektorem Ochrony Danych , za pośrednictwem adresu e-mail: iod@pzdp.radom.pl Dane osobowe będą przetwarzane w celu przeprowadzenia postępowania o udzielenie zamówienia publicznego pn. Bieżące utrzymanie dróg powiatowych na terenie powiatu radomskiego w 2019 roku. Podstawę prawna przetwarzania danych osobowych stanowią krajowe przepisy o ochronie danych osobowych oraz art. 6 ust. 1 </w:t>
      </w:r>
      <w:proofErr w:type="spellStart"/>
      <w:r w:rsidRPr="00321CA0">
        <w:rPr>
          <w:rFonts w:ascii="Times New Roman" w:eastAsia="Times New Roman" w:hAnsi="Times New Roman" w:cs="Times New Roman"/>
          <w:color w:val="000000"/>
          <w:sz w:val="27"/>
          <w:szCs w:val="27"/>
          <w:lang w:eastAsia="pl-PL"/>
        </w:rPr>
        <w:t>lit.c</w:t>
      </w:r>
      <w:proofErr w:type="spellEnd"/>
      <w:r w:rsidRPr="00321CA0">
        <w:rPr>
          <w:rFonts w:ascii="Times New Roman" w:eastAsia="Times New Roman" w:hAnsi="Times New Roman" w:cs="Times New Roman"/>
          <w:color w:val="000000"/>
          <w:sz w:val="27"/>
          <w:szCs w:val="27"/>
          <w:lang w:eastAsia="pl-PL"/>
        </w:rPr>
        <w:t xml:space="preserve"> RODO w związku z ustawą Prawo zamówień Odbiorcami danych osobowych będą podmioty, którym udostępniona zostanie dokumentacja postępowania w oparciu o art. 8 oraz 96 ust. 3 ustawy Prawo zamówień publicznych.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Osobie, której dane dotyczą, przysługuje prawo dostępu do danych. Osobie, której dane dotyczą przysługuje prawo wniesienia skargi do organu nadzorczego.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321CA0" w:rsidRPr="00321CA0" w:rsidRDefault="00321CA0" w:rsidP="00321CA0">
      <w:pPr>
        <w:spacing w:after="0" w:line="450" w:lineRule="atLeast"/>
        <w:jc w:val="center"/>
        <w:rPr>
          <w:rFonts w:ascii="Times New Roman" w:eastAsia="Times New Roman" w:hAnsi="Times New Roman" w:cs="Times New Roman"/>
          <w:b/>
          <w:bCs/>
          <w:color w:val="000000"/>
          <w:sz w:val="36"/>
          <w:szCs w:val="36"/>
          <w:lang w:eastAsia="pl-PL"/>
        </w:rPr>
      </w:pPr>
      <w:r w:rsidRPr="00321CA0">
        <w:rPr>
          <w:rFonts w:ascii="Times New Roman" w:eastAsia="Times New Roman" w:hAnsi="Times New Roman" w:cs="Times New Roman"/>
          <w:b/>
          <w:bCs/>
          <w:color w:val="000000"/>
          <w:sz w:val="36"/>
          <w:szCs w:val="36"/>
          <w:u w:val="single"/>
          <w:lang w:eastAsia="pl-PL"/>
        </w:rPr>
        <w:t>ZAŁĄCZNIK I - INFORMACJE DOTYCZĄCE OFERT CZĘŚCIOWYCH</w:t>
      </w: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p>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5"/>
        <w:gridCol w:w="180"/>
        <w:gridCol w:w="834"/>
        <w:gridCol w:w="7193"/>
      </w:tblGrid>
      <w:tr w:rsidR="00321CA0" w:rsidRPr="00321CA0" w:rsidTr="00321CA0">
        <w:trPr>
          <w:tblCellSpacing w:w="15" w:type="dxa"/>
        </w:trPr>
        <w:tc>
          <w:tcPr>
            <w:tcW w:w="0" w:type="auto"/>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b/>
                <w:bCs/>
                <w:sz w:val="24"/>
                <w:szCs w:val="24"/>
                <w:lang w:eastAsia="pl-PL"/>
              </w:rPr>
              <w:lastRenderedPageBreak/>
              <w:t>Część nr:</w:t>
            </w:r>
          </w:p>
        </w:tc>
        <w:tc>
          <w:tcPr>
            <w:tcW w:w="0" w:type="auto"/>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1</w:t>
            </w:r>
          </w:p>
        </w:tc>
        <w:tc>
          <w:tcPr>
            <w:tcW w:w="0" w:type="auto"/>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b/>
                <w:bCs/>
                <w:sz w:val="24"/>
                <w:szCs w:val="24"/>
                <w:lang w:eastAsia="pl-PL"/>
              </w:rPr>
              <w:t>Nazwa:</w:t>
            </w:r>
          </w:p>
        </w:tc>
        <w:tc>
          <w:tcPr>
            <w:tcW w:w="0" w:type="auto"/>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Bieżące utrzymanie dróg powiatowych na terenie gmin: Przytyk, Wolanów, Zakrzew, Kowala, Wierzbica, miasta i gminy Iłża.</w:t>
            </w:r>
          </w:p>
        </w:tc>
      </w:tr>
    </w:tbl>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1) Krótki opis przedmiotu zamówienia </w:t>
      </w:r>
      <w:r w:rsidRPr="00321CA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21CA0">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321CA0">
        <w:rPr>
          <w:rFonts w:ascii="Times New Roman" w:eastAsia="Times New Roman" w:hAnsi="Times New Roman" w:cs="Times New Roman"/>
          <w:color w:val="000000"/>
          <w:sz w:val="27"/>
          <w:szCs w:val="27"/>
          <w:lang w:eastAsia="pl-PL"/>
        </w:rPr>
        <w:t xml:space="preserve"> W ramach Części 1 zamówienia należy wykonać m.in. - profilowanie nawierzchni gruntowych, - uzupełnienie ubytków nawierzchni gruntowych materiałem kamiennym wykonawcy, - ścinkę poboczy, - odtworzenie lub oczyszczenie rowów, - oczyszczenie przepustów pod drogami o średnicy od Ø 400 do Ø 800, - uzupełnienie i umocnienie ubytków w poboczach kruszywem, - umocnienie poboczy kruszywem łamanym, - uzupełnienie brakujących i uszkodzonych włazów i kratek ściekowych żeliwnych, - czyszczenie studni ulicznych, - usuwanie </w:t>
      </w:r>
      <w:proofErr w:type="spellStart"/>
      <w:r w:rsidRPr="00321CA0">
        <w:rPr>
          <w:rFonts w:ascii="Times New Roman" w:eastAsia="Times New Roman" w:hAnsi="Times New Roman" w:cs="Times New Roman"/>
          <w:color w:val="000000"/>
          <w:sz w:val="27"/>
          <w:szCs w:val="27"/>
          <w:lang w:eastAsia="pl-PL"/>
        </w:rPr>
        <w:t>zamuleń</w:t>
      </w:r>
      <w:proofErr w:type="spellEnd"/>
      <w:r w:rsidRPr="00321CA0">
        <w:rPr>
          <w:rFonts w:ascii="Times New Roman" w:eastAsia="Times New Roman" w:hAnsi="Times New Roman" w:cs="Times New Roman"/>
          <w:color w:val="000000"/>
          <w:sz w:val="27"/>
          <w:szCs w:val="27"/>
          <w:lang w:eastAsia="pl-PL"/>
        </w:rPr>
        <w:t xml:space="preserve"> na drodze, - naprawę chodnika (w miejscach </w:t>
      </w:r>
      <w:proofErr w:type="spellStart"/>
      <w:r w:rsidRPr="00321CA0">
        <w:rPr>
          <w:rFonts w:ascii="Times New Roman" w:eastAsia="Times New Roman" w:hAnsi="Times New Roman" w:cs="Times New Roman"/>
          <w:color w:val="000000"/>
          <w:sz w:val="27"/>
          <w:szCs w:val="27"/>
          <w:lang w:eastAsia="pl-PL"/>
        </w:rPr>
        <w:t>zadołowań</w:t>
      </w:r>
      <w:proofErr w:type="spellEnd"/>
      <w:r w:rsidRPr="00321CA0">
        <w:rPr>
          <w:rFonts w:ascii="Times New Roman" w:eastAsia="Times New Roman" w:hAnsi="Times New Roman" w:cs="Times New Roman"/>
          <w:color w:val="000000"/>
          <w:sz w:val="27"/>
          <w:szCs w:val="27"/>
          <w:lang w:eastAsia="pl-PL"/>
        </w:rPr>
        <w:t>), - przycięcie gałęzi przy użyciu zwyżki, - remont przepustów pod drogami o średnicy od Ø 400 do Ø 600, - regulację wysokościową przepustów pod zjazdami, - umocnienie (wymiana) skarp rowów płytami EKO, - remont (wymiana) ścieku betonowego prefabrykowanego (typu mulda). Szczegółowy opis przedmiotu zamówienia został opisany w Tomie III „Opis przedmiotu zamówienia”. Zestawienie robót planowanych do wykonania w ramach w/w zamówienia podane zostało w kosztorysie ofertowym stanowiącym załącznik do SIWZ.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2) Wspólny Słownik Zamówień(CPV): </w:t>
      </w:r>
      <w:r w:rsidRPr="00321CA0">
        <w:rPr>
          <w:rFonts w:ascii="Times New Roman" w:eastAsia="Times New Roman" w:hAnsi="Times New Roman" w:cs="Times New Roman"/>
          <w:color w:val="000000"/>
          <w:sz w:val="27"/>
          <w:szCs w:val="27"/>
          <w:lang w:eastAsia="pl-PL"/>
        </w:rPr>
        <w:t>45233142-6,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21CA0">
        <w:rPr>
          <w:rFonts w:ascii="Times New Roman" w:eastAsia="Times New Roman" w:hAnsi="Times New Roman" w:cs="Times New Roman"/>
          <w:color w:val="000000"/>
          <w:sz w:val="27"/>
          <w:szCs w:val="27"/>
          <w:lang w:eastAsia="pl-PL"/>
        </w:rPr>
        <w:br/>
        <w:t>Wartość bez VAT: </w:t>
      </w:r>
      <w:r w:rsidRPr="00321CA0">
        <w:rPr>
          <w:rFonts w:ascii="Times New Roman" w:eastAsia="Times New Roman" w:hAnsi="Times New Roman" w:cs="Times New Roman"/>
          <w:color w:val="000000"/>
          <w:sz w:val="27"/>
          <w:szCs w:val="27"/>
          <w:lang w:eastAsia="pl-PL"/>
        </w:rPr>
        <w:br/>
        <w:t>Waluta: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4) Czas trwania lub termin wykonania: </w:t>
      </w:r>
      <w:r w:rsidRPr="00321CA0">
        <w:rPr>
          <w:rFonts w:ascii="Times New Roman" w:eastAsia="Times New Roman" w:hAnsi="Times New Roman" w:cs="Times New Roman"/>
          <w:color w:val="000000"/>
          <w:sz w:val="27"/>
          <w:szCs w:val="27"/>
          <w:lang w:eastAsia="pl-PL"/>
        </w:rPr>
        <w:br/>
        <w:t>okres w miesiącach: </w:t>
      </w:r>
      <w:r w:rsidRPr="00321CA0">
        <w:rPr>
          <w:rFonts w:ascii="Times New Roman" w:eastAsia="Times New Roman" w:hAnsi="Times New Roman" w:cs="Times New Roman"/>
          <w:color w:val="000000"/>
          <w:sz w:val="27"/>
          <w:szCs w:val="27"/>
          <w:lang w:eastAsia="pl-PL"/>
        </w:rPr>
        <w:br/>
        <w:t>okres w dniach: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lastRenderedPageBreak/>
        <w:t>data rozpoczęcia: </w:t>
      </w:r>
      <w:r w:rsidRPr="00321CA0">
        <w:rPr>
          <w:rFonts w:ascii="Times New Roman" w:eastAsia="Times New Roman" w:hAnsi="Times New Roman" w:cs="Times New Roman"/>
          <w:color w:val="000000"/>
          <w:sz w:val="27"/>
          <w:szCs w:val="27"/>
          <w:lang w:eastAsia="pl-PL"/>
        </w:rPr>
        <w:br/>
        <w:t>data zakończenia: 2019-11-15</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96"/>
        <w:gridCol w:w="1016"/>
      </w:tblGrid>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Znaczenie</w:t>
            </w:r>
          </w:p>
        </w:tc>
      </w:tr>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60,00</w:t>
            </w:r>
          </w:p>
        </w:tc>
      </w:tr>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40,00</w:t>
            </w:r>
          </w:p>
        </w:tc>
      </w:tr>
    </w:tbl>
    <w:p w:rsidR="00321CA0" w:rsidRPr="00321CA0" w:rsidRDefault="00321CA0" w:rsidP="00321CA0">
      <w:pPr>
        <w:spacing w:after="27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6) INFORMACJE DODATKOWE:</w:t>
      </w:r>
      <w:r w:rsidRPr="00321CA0">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0"/>
        <w:gridCol w:w="180"/>
        <w:gridCol w:w="834"/>
        <w:gridCol w:w="7228"/>
      </w:tblGrid>
      <w:tr w:rsidR="00321CA0" w:rsidRPr="00321CA0" w:rsidTr="00321CA0">
        <w:trPr>
          <w:tblCellSpacing w:w="15" w:type="dxa"/>
        </w:trPr>
        <w:tc>
          <w:tcPr>
            <w:tcW w:w="0" w:type="auto"/>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b/>
                <w:bCs/>
                <w:sz w:val="24"/>
                <w:szCs w:val="24"/>
                <w:lang w:eastAsia="pl-PL"/>
              </w:rPr>
              <w:t>Część nr:</w:t>
            </w:r>
          </w:p>
        </w:tc>
        <w:tc>
          <w:tcPr>
            <w:tcW w:w="0" w:type="auto"/>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2</w:t>
            </w:r>
          </w:p>
        </w:tc>
        <w:tc>
          <w:tcPr>
            <w:tcW w:w="0" w:type="auto"/>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b/>
                <w:bCs/>
                <w:sz w:val="24"/>
                <w:szCs w:val="24"/>
                <w:lang w:eastAsia="pl-PL"/>
              </w:rPr>
              <w:t>Nazwa:</w:t>
            </w:r>
          </w:p>
        </w:tc>
        <w:tc>
          <w:tcPr>
            <w:tcW w:w="0" w:type="auto"/>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Bieżące utrzymanie dróg powiatowych na terenie gmin: Gózd, Jastrzębia, Jedlińsk, Jedlnia Letnisko, miasta i gminy Pionki, miasta i gminy Skaryszew.</w:t>
            </w:r>
          </w:p>
        </w:tc>
      </w:tr>
    </w:tbl>
    <w:p w:rsidR="00321CA0" w:rsidRPr="00321CA0" w:rsidRDefault="00321CA0" w:rsidP="00321CA0">
      <w:pPr>
        <w:spacing w:after="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b/>
          <w:bCs/>
          <w:color w:val="000000"/>
          <w:sz w:val="27"/>
          <w:szCs w:val="27"/>
          <w:lang w:eastAsia="pl-PL"/>
        </w:rPr>
        <w:t>1) Krótki opis przedmiotu zamówienia </w:t>
      </w:r>
      <w:r w:rsidRPr="00321CA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21CA0">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321CA0">
        <w:rPr>
          <w:rFonts w:ascii="Times New Roman" w:eastAsia="Times New Roman" w:hAnsi="Times New Roman" w:cs="Times New Roman"/>
          <w:b/>
          <w:bCs/>
          <w:color w:val="000000"/>
          <w:sz w:val="27"/>
          <w:szCs w:val="27"/>
          <w:lang w:eastAsia="pl-PL"/>
        </w:rPr>
        <w:t>budowlane:</w:t>
      </w:r>
      <w:r w:rsidRPr="00321CA0">
        <w:rPr>
          <w:rFonts w:ascii="Times New Roman" w:eastAsia="Times New Roman" w:hAnsi="Times New Roman" w:cs="Times New Roman"/>
          <w:color w:val="000000"/>
          <w:sz w:val="27"/>
          <w:szCs w:val="27"/>
          <w:lang w:eastAsia="pl-PL"/>
        </w:rPr>
        <w:t>W</w:t>
      </w:r>
      <w:proofErr w:type="spellEnd"/>
      <w:r w:rsidRPr="00321CA0">
        <w:rPr>
          <w:rFonts w:ascii="Times New Roman" w:eastAsia="Times New Roman" w:hAnsi="Times New Roman" w:cs="Times New Roman"/>
          <w:color w:val="000000"/>
          <w:sz w:val="27"/>
          <w:szCs w:val="27"/>
          <w:lang w:eastAsia="pl-PL"/>
        </w:rPr>
        <w:t xml:space="preserve"> ramach Części 2 zamówienia należy wykonać m.in. - profilowanie nawierzchni gruntowych, - uzupełnienie ubytków nawierzchni gruntowych materiałem kamiennym wykonawcy, - ścinkę poboczy, - odtworzenie lub oczyszczenie rowów, - oczyszczenie przepustów pod drogami o średnicy od Ø 400 do Ø 800, - uzupełnienie i umocnienie ubytków w poboczach kruszywem, - umocnienie poboczy kruszywem łamanym, - uzupełnienie brakujących i uszkodzonych włazów i kratek ściekowych żeliwnych, - czyszczenie studni ulicznych, - usuwanie </w:t>
      </w:r>
      <w:proofErr w:type="spellStart"/>
      <w:r w:rsidRPr="00321CA0">
        <w:rPr>
          <w:rFonts w:ascii="Times New Roman" w:eastAsia="Times New Roman" w:hAnsi="Times New Roman" w:cs="Times New Roman"/>
          <w:color w:val="000000"/>
          <w:sz w:val="27"/>
          <w:szCs w:val="27"/>
          <w:lang w:eastAsia="pl-PL"/>
        </w:rPr>
        <w:t>zamuleń</w:t>
      </w:r>
      <w:proofErr w:type="spellEnd"/>
      <w:r w:rsidRPr="00321CA0">
        <w:rPr>
          <w:rFonts w:ascii="Times New Roman" w:eastAsia="Times New Roman" w:hAnsi="Times New Roman" w:cs="Times New Roman"/>
          <w:color w:val="000000"/>
          <w:sz w:val="27"/>
          <w:szCs w:val="27"/>
          <w:lang w:eastAsia="pl-PL"/>
        </w:rPr>
        <w:t xml:space="preserve"> na drodze, - naprawę chodnika (w miejscach </w:t>
      </w:r>
      <w:proofErr w:type="spellStart"/>
      <w:r w:rsidRPr="00321CA0">
        <w:rPr>
          <w:rFonts w:ascii="Times New Roman" w:eastAsia="Times New Roman" w:hAnsi="Times New Roman" w:cs="Times New Roman"/>
          <w:color w:val="000000"/>
          <w:sz w:val="27"/>
          <w:szCs w:val="27"/>
          <w:lang w:eastAsia="pl-PL"/>
        </w:rPr>
        <w:t>zadołowań</w:t>
      </w:r>
      <w:proofErr w:type="spellEnd"/>
      <w:r w:rsidRPr="00321CA0">
        <w:rPr>
          <w:rFonts w:ascii="Times New Roman" w:eastAsia="Times New Roman" w:hAnsi="Times New Roman" w:cs="Times New Roman"/>
          <w:color w:val="000000"/>
          <w:sz w:val="27"/>
          <w:szCs w:val="27"/>
          <w:lang w:eastAsia="pl-PL"/>
        </w:rPr>
        <w:t>), - przycięcie gałęzi przy użyciu zwyżki, - remont przepustów pod drogami o średnicy od Ø 400 do Ø 600, - regulację wysokościową przepustów pod zjazdami, - umocnienie (wymiana) skarp rowów płytami EKO, - remont (wymiana) ścieku betonowego prefabrykowanego (typu mulda). Szczegółowy opis przedmiotu zamówienia został opisany w Tomie III „Opis przedmiotu zamówienia”. Zestawienie robót planowanych do wykonania w ramach w/w zamówienia podane zostało w kosztorysie ofertowym stanowiącym załącznik do SIWZ.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2) Wspólny Słownik Zamówień(CPV): </w:t>
      </w:r>
      <w:r w:rsidRPr="00321CA0">
        <w:rPr>
          <w:rFonts w:ascii="Times New Roman" w:eastAsia="Times New Roman" w:hAnsi="Times New Roman" w:cs="Times New Roman"/>
          <w:color w:val="000000"/>
          <w:sz w:val="27"/>
          <w:szCs w:val="27"/>
          <w:lang w:eastAsia="pl-PL"/>
        </w:rPr>
        <w:t>45233142-6,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lastRenderedPageBreak/>
        <w:br/>
      </w:r>
      <w:r w:rsidRPr="00321CA0">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21CA0">
        <w:rPr>
          <w:rFonts w:ascii="Times New Roman" w:eastAsia="Times New Roman" w:hAnsi="Times New Roman" w:cs="Times New Roman"/>
          <w:color w:val="000000"/>
          <w:sz w:val="27"/>
          <w:szCs w:val="27"/>
          <w:lang w:eastAsia="pl-PL"/>
        </w:rPr>
        <w:br/>
        <w:t>Wartość bez VAT: </w:t>
      </w:r>
      <w:r w:rsidRPr="00321CA0">
        <w:rPr>
          <w:rFonts w:ascii="Times New Roman" w:eastAsia="Times New Roman" w:hAnsi="Times New Roman" w:cs="Times New Roman"/>
          <w:color w:val="000000"/>
          <w:sz w:val="27"/>
          <w:szCs w:val="27"/>
          <w:lang w:eastAsia="pl-PL"/>
        </w:rPr>
        <w:br/>
        <w:t>Waluta: </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4) Czas trwania lub termin wykonania: </w:t>
      </w:r>
      <w:r w:rsidRPr="00321CA0">
        <w:rPr>
          <w:rFonts w:ascii="Times New Roman" w:eastAsia="Times New Roman" w:hAnsi="Times New Roman" w:cs="Times New Roman"/>
          <w:color w:val="000000"/>
          <w:sz w:val="27"/>
          <w:szCs w:val="27"/>
          <w:lang w:eastAsia="pl-PL"/>
        </w:rPr>
        <w:br/>
        <w:t>okres w miesiącach: </w:t>
      </w:r>
      <w:r w:rsidRPr="00321CA0">
        <w:rPr>
          <w:rFonts w:ascii="Times New Roman" w:eastAsia="Times New Roman" w:hAnsi="Times New Roman" w:cs="Times New Roman"/>
          <w:color w:val="000000"/>
          <w:sz w:val="27"/>
          <w:szCs w:val="27"/>
          <w:lang w:eastAsia="pl-PL"/>
        </w:rPr>
        <w:br/>
        <w:t>okres w dniach: </w:t>
      </w:r>
      <w:r w:rsidRPr="00321CA0">
        <w:rPr>
          <w:rFonts w:ascii="Times New Roman" w:eastAsia="Times New Roman" w:hAnsi="Times New Roman" w:cs="Times New Roman"/>
          <w:color w:val="000000"/>
          <w:sz w:val="27"/>
          <w:szCs w:val="27"/>
          <w:lang w:eastAsia="pl-PL"/>
        </w:rPr>
        <w:br/>
        <w:t>data rozpoczęcia: </w:t>
      </w:r>
      <w:r w:rsidRPr="00321CA0">
        <w:rPr>
          <w:rFonts w:ascii="Times New Roman" w:eastAsia="Times New Roman" w:hAnsi="Times New Roman" w:cs="Times New Roman"/>
          <w:color w:val="000000"/>
          <w:sz w:val="27"/>
          <w:szCs w:val="27"/>
          <w:lang w:eastAsia="pl-PL"/>
        </w:rPr>
        <w:br/>
        <w:t>data zakończenia: 2019-11-15</w:t>
      </w: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96"/>
        <w:gridCol w:w="1016"/>
      </w:tblGrid>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Znaczenie</w:t>
            </w:r>
          </w:p>
        </w:tc>
      </w:tr>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60,00</w:t>
            </w:r>
          </w:p>
        </w:tc>
      </w:tr>
      <w:tr w:rsidR="00321CA0" w:rsidRPr="00321CA0" w:rsidTr="00321CA0">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sz w:val="24"/>
                <w:szCs w:val="24"/>
                <w:lang w:eastAsia="pl-PL"/>
              </w:rPr>
              <w:t>40,00</w:t>
            </w:r>
          </w:p>
        </w:tc>
      </w:tr>
    </w:tbl>
    <w:p w:rsidR="00321CA0" w:rsidRPr="00321CA0" w:rsidRDefault="00321CA0" w:rsidP="00321CA0">
      <w:pPr>
        <w:spacing w:after="270" w:line="450" w:lineRule="atLeast"/>
        <w:rPr>
          <w:rFonts w:ascii="Times New Roman" w:eastAsia="Times New Roman" w:hAnsi="Times New Roman" w:cs="Times New Roman"/>
          <w:color w:val="000000"/>
          <w:sz w:val="27"/>
          <w:szCs w:val="27"/>
          <w:lang w:eastAsia="pl-PL"/>
        </w:rPr>
      </w:pPr>
      <w:r w:rsidRPr="00321CA0">
        <w:rPr>
          <w:rFonts w:ascii="Times New Roman" w:eastAsia="Times New Roman" w:hAnsi="Times New Roman" w:cs="Times New Roman"/>
          <w:color w:val="000000"/>
          <w:sz w:val="27"/>
          <w:szCs w:val="27"/>
          <w:lang w:eastAsia="pl-PL"/>
        </w:rPr>
        <w:br/>
      </w:r>
      <w:r w:rsidRPr="00321CA0">
        <w:rPr>
          <w:rFonts w:ascii="Times New Roman" w:eastAsia="Times New Roman" w:hAnsi="Times New Roman" w:cs="Times New Roman"/>
          <w:b/>
          <w:bCs/>
          <w:color w:val="000000"/>
          <w:sz w:val="27"/>
          <w:szCs w:val="27"/>
          <w:lang w:eastAsia="pl-PL"/>
        </w:rPr>
        <w:t>6) INFORMACJE DODATKOWE:</w:t>
      </w:r>
      <w:r w:rsidRPr="00321CA0">
        <w:rPr>
          <w:rFonts w:ascii="Times New Roman" w:eastAsia="Times New Roman" w:hAnsi="Times New Roman" w:cs="Times New Roman"/>
          <w:color w:val="000000"/>
          <w:sz w:val="27"/>
          <w:szCs w:val="27"/>
          <w:lang w:eastAsia="pl-PL"/>
        </w:rPr>
        <w:br/>
      </w:r>
    </w:p>
    <w:p w:rsidR="00321CA0" w:rsidRPr="00321CA0" w:rsidRDefault="00321CA0" w:rsidP="00321CA0">
      <w:pPr>
        <w:spacing w:after="270" w:line="450" w:lineRule="atLeast"/>
        <w:rPr>
          <w:rFonts w:ascii="Times New Roman" w:eastAsia="Times New Roman" w:hAnsi="Times New Roman" w:cs="Times New Roman"/>
          <w:color w:val="000000"/>
          <w:sz w:val="27"/>
          <w:szCs w:val="27"/>
          <w:lang w:eastAsia="pl-PL"/>
        </w:rPr>
      </w:pPr>
    </w:p>
    <w:p w:rsidR="00321CA0" w:rsidRPr="00321CA0" w:rsidRDefault="00321CA0" w:rsidP="00321CA0">
      <w:pPr>
        <w:spacing w:after="0" w:line="240" w:lineRule="auto"/>
        <w:rPr>
          <w:rFonts w:ascii="Times New Roman" w:eastAsia="Times New Roman" w:hAnsi="Times New Roman" w:cs="Times New Roman"/>
          <w:sz w:val="24"/>
          <w:szCs w:val="24"/>
          <w:lang w:eastAsia="pl-PL"/>
        </w:rPr>
      </w:pPr>
      <w:r w:rsidRPr="00321CA0">
        <w:rPr>
          <w:rFonts w:ascii="Times New Roman" w:eastAsia="Times New Roman" w:hAnsi="Times New Roman" w:cs="Times New Roman"/>
          <w:color w:val="000000"/>
          <w:sz w:val="27"/>
          <w:szCs w:val="27"/>
          <w:lang w:eastAsia="pl-PL"/>
        </w:rPr>
        <w:br/>
      </w:r>
    </w:p>
    <w:p w:rsidR="00CB4075" w:rsidRDefault="00CB4075">
      <w:bookmarkStart w:id="0" w:name="_GoBack"/>
      <w:bookmarkEnd w:id="0"/>
    </w:p>
    <w:sectPr w:rsidR="00CB4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C0"/>
    <w:rsid w:val="00321CA0"/>
    <w:rsid w:val="00B819C0"/>
    <w:rsid w:val="00CB4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3B6F5-E7E9-4A4E-82D3-EFC0226C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281034">
      <w:bodyDiv w:val="1"/>
      <w:marLeft w:val="0"/>
      <w:marRight w:val="0"/>
      <w:marTop w:val="0"/>
      <w:marBottom w:val="0"/>
      <w:divBdr>
        <w:top w:val="none" w:sz="0" w:space="0" w:color="auto"/>
        <w:left w:val="none" w:sz="0" w:space="0" w:color="auto"/>
        <w:bottom w:val="none" w:sz="0" w:space="0" w:color="auto"/>
        <w:right w:val="none" w:sz="0" w:space="0" w:color="auto"/>
      </w:divBdr>
      <w:divsChild>
        <w:div w:id="1440220379">
          <w:marLeft w:val="0"/>
          <w:marRight w:val="0"/>
          <w:marTop w:val="0"/>
          <w:marBottom w:val="0"/>
          <w:divBdr>
            <w:top w:val="none" w:sz="0" w:space="0" w:color="auto"/>
            <w:left w:val="none" w:sz="0" w:space="0" w:color="auto"/>
            <w:bottom w:val="none" w:sz="0" w:space="0" w:color="auto"/>
            <w:right w:val="none" w:sz="0" w:space="0" w:color="auto"/>
          </w:divBdr>
          <w:divsChild>
            <w:div w:id="1219047015">
              <w:marLeft w:val="0"/>
              <w:marRight w:val="0"/>
              <w:marTop w:val="0"/>
              <w:marBottom w:val="0"/>
              <w:divBdr>
                <w:top w:val="none" w:sz="0" w:space="0" w:color="auto"/>
                <w:left w:val="none" w:sz="0" w:space="0" w:color="auto"/>
                <w:bottom w:val="none" w:sz="0" w:space="0" w:color="auto"/>
                <w:right w:val="none" w:sz="0" w:space="0" w:color="auto"/>
              </w:divBdr>
            </w:div>
            <w:div w:id="1091313304">
              <w:marLeft w:val="0"/>
              <w:marRight w:val="0"/>
              <w:marTop w:val="0"/>
              <w:marBottom w:val="0"/>
              <w:divBdr>
                <w:top w:val="none" w:sz="0" w:space="0" w:color="auto"/>
                <w:left w:val="none" w:sz="0" w:space="0" w:color="auto"/>
                <w:bottom w:val="none" w:sz="0" w:space="0" w:color="auto"/>
                <w:right w:val="none" w:sz="0" w:space="0" w:color="auto"/>
              </w:divBdr>
            </w:div>
            <w:div w:id="797063994">
              <w:marLeft w:val="0"/>
              <w:marRight w:val="0"/>
              <w:marTop w:val="0"/>
              <w:marBottom w:val="0"/>
              <w:divBdr>
                <w:top w:val="none" w:sz="0" w:space="0" w:color="auto"/>
                <w:left w:val="none" w:sz="0" w:space="0" w:color="auto"/>
                <w:bottom w:val="none" w:sz="0" w:space="0" w:color="auto"/>
                <w:right w:val="none" w:sz="0" w:space="0" w:color="auto"/>
              </w:divBdr>
              <w:divsChild>
                <w:div w:id="1043558285">
                  <w:marLeft w:val="0"/>
                  <w:marRight w:val="0"/>
                  <w:marTop w:val="0"/>
                  <w:marBottom w:val="0"/>
                  <w:divBdr>
                    <w:top w:val="none" w:sz="0" w:space="0" w:color="auto"/>
                    <w:left w:val="none" w:sz="0" w:space="0" w:color="auto"/>
                    <w:bottom w:val="none" w:sz="0" w:space="0" w:color="auto"/>
                    <w:right w:val="none" w:sz="0" w:space="0" w:color="auto"/>
                  </w:divBdr>
                </w:div>
              </w:divsChild>
            </w:div>
            <w:div w:id="1572739529">
              <w:marLeft w:val="0"/>
              <w:marRight w:val="0"/>
              <w:marTop w:val="0"/>
              <w:marBottom w:val="0"/>
              <w:divBdr>
                <w:top w:val="none" w:sz="0" w:space="0" w:color="auto"/>
                <w:left w:val="none" w:sz="0" w:space="0" w:color="auto"/>
                <w:bottom w:val="none" w:sz="0" w:space="0" w:color="auto"/>
                <w:right w:val="none" w:sz="0" w:space="0" w:color="auto"/>
              </w:divBdr>
              <w:divsChild>
                <w:div w:id="1083379532">
                  <w:marLeft w:val="0"/>
                  <w:marRight w:val="0"/>
                  <w:marTop w:val="0"/>
                  <w:marBottom w:val="0"/>
                  <w:divBdr>
                    <w:top w:val="none" w:sz="0" w:space="0" w:color="auto"/>
                    <w:left w:val="none" w:sz="0" w:space="0" w:color="auto"/>
                    <w:bottom w:val="none" w:sz="0" w:space="0" w:color="auto"/>
                    <w:right w:val="none" w:sz="0" w:space="0" w:color="auto"/>
                  </w:divBdr>
                </w:div>
              </w:divsChild>
            </w:div>
            <w:div w:id="1651981402">
              <w:marLeft w:val="0"/>
              <w:marRight w:val="0"/>
              <w:marTop w:val="0"/>
              <w:marBottom w:val="0"/>
              <w:divBdr>
                <w:top w:val="none" w:sz="0" w:space="0" w:color="auto"/>
                <w:left w:val="none" w:sz="0" w:space="0" w:color="auto"/>
                <w:bottom w:val="none" w:sz="0" w:space="0" w:color="auto"/>
                <w:right w:val="none" w:sz="0" w:space="0" w:color="auto"/>
              </w:divBdr>
              <w:divsChild>
                <w:div w:id="1234269502">
                  <w:marLeft w:val="0"/>
                  <w:marRight w:val="0"/>
                  <w:marTop w:val="0"/>
                  <w:marBottom w:val="0"/>
                  <w:divBdr>
                    <w:top w:val="none" w:sz="0" w:space="0" w:color="auto"/>
                    <w:left w:val="none" w:sz="0" w:space="0" w:color="auto"/>
                    <w:bottom w:val="none" w:sz="0" w:space="0" w:color="auto"/>
                    <w:right w:val="none" w:sz="0" w:space="0" w:color="auto"/>
                  </w:divBdr>
                </w:div>
                <w:div w:id="1863932450">
                  <w:marLeft w:val="0"/>
                  <w:marRight w:val="0"/>
                  <w:marTop w:val="0"/>
                  <w:marBottom w:val="0"/>
                  <w:divBdr>
                    <w:top w:val="none" w:sz="0" w:space="0" w:color="auto"/>
                    <w:left w:val="none" w:sz="0" w:space="0" w:color="auto"/>
                    <w:bottom w:val="none" w:sz="0" w:space="0" w:color="auto"/>
                    <w:right w:val="none" w:sz="0" w:space="0" w:color="auto"/>
                  </w:divBdr>
                </w:div>
                <w:div w:id="1760446106">
                  <w:marLeft w:val="0"/>
                  <w:marRight w:val="0"/>
                  <w:marTop w:val="0"/>
                  <w:marBottom w:val="0"/>
                  <w:divBdr>
                    <w:top w:val="none" w:sz="0" w:space="0" w:color="auto"/>
                    <w:left w:val="none" w:sz="0" w:space="0" w:color="auto"/>
                    <w:bottom w:val="none" w:sz="0" w:space="0" w:color="auto"/>
                    <w:right w:val="none" w:sz="0" w:space="0" w:color="auto"/>
                  </w:divBdr>
                </w:div>
                <w:div w:id="789281426">
                  <w:marLeft w:val="0"/>
                  <w:marRight w:val="0"/>
                  <w:marTop w:val="0"/>
                  <w:marBottom w:val="0"/>
                  <w:divBdr>
                    <w:top w:val="none" w:sz="0" w:space="0" w:color="auto"/>
                    <w:left w:val="none" w:sz="0" w:space="0" w:color="auto"/>
                    <w:bottom w:val="none" w:sz="0" w:space="0" w:color="auto"/>
                    <w:right w:val="none" w:sz="0" w:space="0" w:color="auto"/>
                  </w:divBdr>
                </w:div>
              </w:divsChild>
            </w:div>
            <w:div w:id="241724603">
              <w:marLeft w:val="0"/>
              <w:marRight w:val="0"/>
              <w:marTop w:val="0"/>
              <w:marBottom w:val="0"/>
              <w:divBdr>
                <w:top w:val="none" w:sz="0" w:space="0" w:color="auto"/>
                <w:left w:val="none" w:sz="0" w:space="0" w:color="auto"/>
                <w:bottom w:val="none" w:sz="0" w:space="0" w:color="auto"/>
                <w:right w:val="none" w:sz="0" w:space="0" w:color="auto"/>
              </w:divBdr>
              <w:divsChild>
                <w:div w:id="1717705046">
                  <w:marLeft w:val="0"/>
                  <w:marRight w:val="0"/>
                  <w:marTop w:val="0"/>
                  <w:marBottom w:val="0"/>
                  <w:divBdr>
                    <w:top w:val="none" w:sz="0" w:space="0" w:color="auto"/>
                    <w:left w:val="none" w:sz="0" w:space="0" w:color="auto"/>
                    <w:bottom w:val="none" w:sz="0" w:space="0" w:color="auto"/>
                    <w:right w:val="none" w:sz="0" w:space="0" w:color="auto"/>
                  </w:divBdr>
                </w:div>
                <w:div w:id="2008290897">
                  <w:marLeft w:val="0"/>
                  <w:marRight w:val="0"/>
                  <w:marTop w:val="0"/>
                  <w:marBottom w:val="0"/>
                  <w:divBdr>
                    <w:top w:val="none" w:sz="0" w:space="0" w:color="auto"/>
                    <w:left w:val="none" w:sz="0" w:space="0" w:color="auto"/>
                    <w:bottom w:val="none" w:sz="0" w:space="0" w:color="auto"/>
                    <w:right w:val="none" w:sz="0" w:space="0" w:color="auto"/>
                  </w:divBdr>
                </w:div>
                <w:div w:id="695498177">
                  <w:marLeft w:val="0"/>
                  <w:marRight w:val="0"/>
                  <w:marTop w:val="0"/>
                  <w:marBottom w:val="0"/>
                  <w:divBdr>
                    <w:top w:val="none" w:sz="0" w:space="0" w:color="auto"/>
                    <w:left w:val="none" w:sz="0" w:space="0" w:color="auto"/>
                    <w:bottom w:val="none" w:sz="0" w:space="0" w:color="auto"/>
                    <w:right w:val="none" w:sz="0" w:space="0" w:color="auto"/>
                  </w:divBdr>
                </w:div>
                <w:div w:id="349262563">
                  <w:marLeft w:val="0"/>
                  <w:marRight w:val="0"/>
                  <w:marTop w:val="0"/>
                  <w:marBottom w:val="0"/>
                  <w:divBdr>
                    <w:top w:val="none" w:sz="0" w:space="0" w:color="auto"/>
                    <w:left w:val="none" w:sz="0" w:space="0" w:color="auto"/>
                    <w:bottom w:val="none" w:sz="0" w:space="0" w:color="auto"/>
                    <w:right w:val="none" w:sz="0" w:space="0" w:color="auto"/>
                  </w:divBdr>
                </w:div>
                <w:div w:id="1988129009">
                  <w:marLeft w:val="0"/>
                  <w:marRight w:val="0"/>
                  <w:marTop w:val="0"/>
                  <w:marBottom w:val="0"/>
                  <w:divBdr>
                    <w:top w:val="none" w:sz="0" w:space="0" w:color="auto"/>
                    <w:left w:val="none" w:sz="0" w:space="0" w:color="auto"/>
                    <w:bottom w:val="none" w:sz="0" w:space="0" w:color="auto"/>
                    <w:right w:val="none" w:sz="0" w:space="0" w:color="auto"/>
                  </w:divBdr>
                </w:div>
                <w:div w:id="1740403128">
                  <w:marLeft w:val="0"/>
                  <w:marRight w:val="0"/>
                  <w:marTop w:val="0"/>
                  <w:marBottom w:val="0"/>
                  <w:divBdr>
                    <w:top w:val="none" w:sz="0" w:space="0" w:color="auto"/>
                    <w:left w:val="none" w:sz="0" w:space="0" w:color="auto"/>
                    <w:bottom w:val="none" w:sz="0" w:space="0" w:color="auto"/>
                    <w:right w:val="none" w:sz="0" w:space="0" w:color="auto"/>
                  </w:divBdr>
                </w:div>
                <w:div w:id="1266692246">
                  <w:marLeft w:val="0"/>
                  <w:marRight w:val="0"/>
                  <w:marTop w:val="0"/>
                  <w:marBottom w:val="0"/>
                  <w:divBdr>
                    <w:top w:val="none" w:sz="0" w:space="0" w:color="auto"/>
                    <w:left w:val="none" w:sz="0" w:space="0" w:color="auto"/>
                    <w:bottom w:val="none" w:sz="0" w:space="0" w:color="auto"/>
                    <w:right w:val="none" w:sz="0" w:space="0" w:color="auto"/>
                  </w:divBdr>
                </w:div>
              </w:divsChild>
            </w:div>
            <w:div w:id="1757482626">
              <w:marLeft w:val="0"/>
              <w:marRight w:val="0"/>
              <w:marTop w:val="0"/>
              <w:marBottom w:val="0"/>
              <w:divBdr>
                <w:top w:val="none" w:sz="0" w:space="0" w:color="auto"/>
                <w:left w:val="none" w:sz="0" w:space="0" w:color="auto"/>
                <w:bottom w:val="none" w:sz="0" w:space="0" w:color="auto"/>
                <w:right w:val="none" w:sz="0" w:space="0" w:color="auto"/>
              </w:divBdr>
              <w:divsChild>
                <w:div w:id="2042238097">
                  <w:marLeft w:val="0"/>
                  <w:marRight w:val="0"/>
                  <w:marTop w:val="0"/>
                  <w:marBottom w:val="0"/>
                  <w:divBdr>
                    <w:top w:val="none" w:sz="0" w:space="0" w:color="auto"/>
                    <w:left w:val="none" w:sz="0" w:space="0" w:color="auto"/>
                    <w:bottom w:val="none" w:sz="0" w:space="0" w:color="auto"/>
                    <w:right w:val="none" w:sz="0" w:space="0" w:color="auto"/>
                  </w:divBdr>
                </w:div>
                <w:div w:id="400828872">
                  <w:marLeft w:val="0"/>
                  <w:marRight w:val="0"/>
                  <w:marTop w:val="0"/>
                  <w:marBottom w:val="0"/>
                  <w:divBdr>
                    <w:top w:val="none" w:sz="0" w:space="0" w:color="auto"/>
                    <w:left w:val="none" w:sz="0" w:space="0" w:color="auto"/>
                    <w:bottom w:val="none" w:sz="0" w:space="0" w:color="auto"/>
                    <w:right w:val="none" w:sz="0" w:space="0" w:color="auto"/>
                  </w:divBdr>
                </w:div>
              </w:divsChild>
            </w:div>
            <w:div w:id="1645700298">
              <w:marLeft w:val="0"/>
              <w:marRight w:val="0"/>
              <w:marTop w:val="0"/>
              <w:marBottom w:val="0"/>
              <w:divBdr>
                <w:top w:val="none" w:sz="0" w:space="0" w:color="auto"/>
                <w:left w:val="none" w:sz="0" w:space="0" w:color="auto"/>
                <w:bottom w:val="none" w:sz="0" w:space="0" w:color="auto"/>
                <w:right w:val="none" w:sz="0" w:space="0" w:color="auto"/>
              </w:divBdr>
              <w:divsChild>
                <w:div w:id="212010908">
                  <w:marLeft w:val="0"/>
                  <w:marRight w:val="0"/>
                  <w:marTop w:val="0"/>
                  <w:marBottom w:val="0"/>
                  <w:divBdr>
                    <w:top w:val="none" w:sz="0" w:space="0" w:color="auto"/>
                    <w:left w:val="none" w:sz="0" w:space="0" w:color="auto"/>
                    <w:bottom w:val="none" w:sz="0" w:space="0" w:color="auto"/>
                    <w:right w:val="none" w:sz="0" w:space="0" w:color="auto"/>
                  </w:divBdr>
                </w:div>
                <w:div w:id="1832137209">
                  <w:marLeft w:val="0"/>
                  <w:marRight w:val="0"/>
                  <w:marTop w:val="0"/>
                  <w:marBottom w:val="0"/>
                  <w:divBdr>
                    <w:top w:val="none" w:sz="0" w:space="0" w:color="auto"/>
                    <w:left w:val="none" w:sz="0" w:space="0" w:color="auto"/>
                    <w:bottom w:val="none" w:sz="0" w:space="0" w:color="auto"/>
                    <w:right w:val="none" w:sz="0" w:space="0" w:color="auto"/>
                  </w:divBdr>
                </w:div>
                <w:div w:id="783499745">
                  <w:marLeft w:val="0"/>
                  <w:marRight w:val="0"/>
                  <w:marTop w:val="0"/>
                  <w:marBottom w:val="0"/>
                  <w:divBdr>
                    <w:top w:val="none" w:sz="0" w:space="0" w:color="auto"/>
                    <w:left w:val="none" w:sz="0" w:space="0" w:color="auto"/>
                    <w:bottom w:val="none" w:sz="0" w:space="0" w:color="auto"/>
                    <w:right w:val="none" w:sz="0" w:space="0" w:color="auto"/>
                  </w:divBdr>
                </w:div>
                <w:div w:id="2033990572">
                  <w:marLeft w:val="0"/>
                  <w:marRight w:val="0"/>
                  <w:marTop w:val="0"/>
                  <w:marBottom w:val="0"/>
                  <w:divBdr>
                    <w:top w:val="none" w:sz="0" w:space="0" w:color="auto"/>
                    <w:left w:val="none" w:sz="0" w:space="0" w:color="auto"/>
                    <w:bottom w:val="none" w:sz="0" w:space="0" w:color="auto"/>
                    <w:right w:val="none" w:sz="0" w:space="0" w:color="auto"/>
                  </w:divBdr>
                </w:div>
                <w:div w:id="1251112269">
                  <w:marLeft w:val="0"/>
                  <w:marRight w:val="0"/>
                  <w:marTop w:val="0"/>
                  <w:marBottom w:val="0"/>
                  <w:divBdr>
                    <w:top w:val="none" w:sz="0" w:space="0" w:color="auto"/>
                    <w:left w:val="none" w:sz="0" w:space="0" w:color="auto"/>
                    <w:bottom w:val="none" w:sz="0" w:space="0" w:color="auto"/>
                    <w:right w:val="none" w:sz="0" w:space="0" w:color="auto"/>
                  </w:divBdr>
                </w:div>
                <w:div w:id="1064834459">
                  <w:marLeft w:val="0"/>
                  <w:marRight w:val="0"/>
                  <w:marTop w:val="0"/>
                  <w:marBottom w:val="0"/>
                  <w:divBdr>
                    <w:top w:val="none" w:sz="0" w:space="0" w:color="auto"/>
                    <w:left w:val="none" w:sz="0" w:space="0" w:color="auto"/>
                    <w:bottom w:val="none" w:sz="0" w:space="0" w:color="auto"/>
                    <w:right w:val="none" w:sz="0" w:space="0" w:color="auto"/>
                  </w:divBdr>
                </w:div>
              </w:divsChild>
            </w:div>
            <w:div w:id="886795761">
              <w:marLeft w:val="0"/>
              <w:marRight w:val="0"/>
              <w:marTop w:val="0"/>
              <w:marBottom w:val="0"/>
              <w:divBdr>
                <w:top w:val="none" w:sz="0" w:space="0" w:color="auto"/>
                <w:left w:val="none" w:sz="0" w:space="0" w:color="auto"/>
                <w:bottom w:val="none" w:sz="0" w:space="0" w:color="auto"/>
                <w:right w:val="none" w:sz="0" w:space="0" w:color="auto"/>
              </w:divBdr>
              <w:divsChild>
                <w:div w:id="1147283721">
                  <w:marLeft w:val="0"/>
                  <w:marRight w:val="0"/>
                  <w:marTop w:val="0"/>
                  <w:marBottom w:val="0"/>
                  <w:divBdr>
                    <w:top w:val="none" w:sz="0" w:space="0" w:color="auto"/>
                    <w:left w:val="none" w:sz="0" w:space="0" w:color="auto"/>
                    <w:bottom w:val="none" w:sz="0" w:space="0" w:color="auto"/>
                    <w:right w:val="none" w:sz="0" w:space="0" w:color="auto"/>
                  </w:divBdr>
                </w:div>
                <w:div w:id="1236017344">
                  <w:marLeft w:val="0"/>
                  <w:marRight w:val="0"/>
                  <w:marTop w:val="0"/>
                  <w:marBottom w:val="0"/>
                  <w:divBdr>
                    <w:top w:val="none" w:sz="0" w:space="0" w:color="auto"/>
                    <w:left w:val="none" w:sz="0" w:space="0" w:color="auto"/>
                    <w:bottom w:val="none" w:sz="0" w:space="0" w:color="auto"/>
                    <w:right w:val="none" w:sz="0" w:space="0" w:color="auto"/>
                  </w:divBdr>
                </w:div>
                <w:div w:id="145978066">
                  <w:marLeft w:val="0"/>
                  <w:marRight w:val="0"/>
                  <w:marTop w:val="0"/>
                  <w:marBottom w:val="0"/>
                  <w:divBdr>
                    <w:top w:val="none" w:sz="0" w:space="0" w:color="auto"/>
                    <w:left w:val="none" w:sz="0" w:space="0" w:color="auto"/>
                    <w:bottom w:val="none" w:sz="0" w:space="0" w:color="auto"/>
                    <w:right w:val="none" w:sz="0" w:space="0" w:color="auto"/>
                  </w:divBdr>
                </w:div>
                <w:div w:id="2091345928">
                  <w:marLeft w:val="0"/>
                  <w:marRight w:val="0"/>
                  <w:marTop w:val="0"/>
                  <w:marBottom w:val="0"/>
                  <w:divBdr>
                    <w:top w:val="none" w:sz="0" w:space="0" w:color="auto"/>
                    <w:left w:val="none" w:sz="0" w:space="0" w:color="auto"/>
                    <w:bottom w:val="none" w:sz="0" w:space="0" w:color="auto"/>
                    <w:right w:val="none" w:sz="0" w:space="0" w:color="auto"/>
                  </w:divBdr>
                </w:div>
                <w:div w:id="458180857">
                  <w:marLeft w:val="0"/>
                  <w:marRight w:val="0"/>
                  <w:marTop w:val="0"/>
                  <w:marBottom w:val="0"/>
                  <w:divBdr>
                    <w:top w:val="none" w:sz="0" w:space="0" w:color="auto"/>
                    <w:left w:val="none" w:sz="0" w:space="0" w:color="auto"/>
                    <w:bottom w:val="none" w:sz="0" w:space="0" w:color="auto"/>
                    <w:right w:val="none" w:sz="0" w:space="0" w:color="auto"/>
                  </w:divBdr>
                </w:div>
                <w:div w:id="88742951">
                  <w:marLeft w:val="0"/>
                  <w:marRight w:val="0"/>
                  <w:marTop w:val="0"/>
                  <w:marBottom w:val="0"/>
                  <w:divBdr>
                    <w:top w:val="none" w:sz="0" w:space="0" w:color="auto"/>
                    <w:left w:val="none" w:sz="0" w:space="0" w:color="auto"/>
                    <w:bottom w:val="none" w:sz="0" w:space="0" w:color="auto"/>
                    <w:right w:val="none" w:sz="0" w:space="0" w:color="auto"/>
                  </w:divBdr>
                </w:div>
                <w:div w:id="428038665">
                  <w:marLeft w:val="0"/>
                  <w:marRight w:val="0"/>
                  <w:marTop w:val="0"/>
                  <w:marBottom w:val="0"/>
                  <w:divBdr>
                    <w:top w:val="none" w:sz="0" w:space="0" w:color="auto"/>
                    <w:left w:val="none" w:sz="0" w:space="0" w:color="auto"/>
                    <w:bottom w:val="none" w:sz="0" w:space="0" w:color="auto"/>
                    <w:right w:val="none" w:sz="0" w:space="0" w:color="auto"/>
                  </w:divBdr>
                </w:div>
                <w:div w:id="528689980">
                  <w:marLeft w:val="0"/>
                  <w:marRight w:val="0"/>
                  <w:marTop w:val="0"/>
                  <w:marBottom w:val="0"/>
                  <w:divBdr>
                    <w:top w:val="none" w:sz="0" w:space="0" w:color="auto"/>
                    <w:left w:val="none" w:sz="0" w:space="0" w:color="auto"/>
                    <w:bottom w:val="none" w:sz="0" w:space="0" w:color="auto"/>
                    <w:right w:val="none" w:sz="0" w:space="0" w:color="auto"/>
                  </w:divBdr>
                </w:div>
              </w:divsChild>
            </w:div>
            <w:div w:id="9117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4863</Words>
  <Characters>29182</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2019-03-15T08:34:00Z</dcterms:created>
  <dcterms:modified xsi:type="dcterms:W3CDTF">2019-03-15T08:34:00Z</dcterms:modified>
</cp:coreProperties>
</file>