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color w:val="000000"/>
          <w:sz w:val="27"/>
          <w:szCs w:val="27"/>
          <w:lang w:eastAsia="pl-PL"/>
        </w:rPr>
        <w:t>Ogłoszenie nr 513596-N-2019 z dnia 2019-02-13 r.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jc w:val="center"/>
        <w:rPr>
          <w:rFonts w:ascii="Times New Roman" w:eastAsia="Times New Roman" w:hAnsi="Times New Roman" w:cs="Times New Roman"/>
          <w:b/>
          <w:bCs/>
          <w:color w:val="000000"/>
          <w:sz w:val="27"/>
          <w:szCs w:val="27"/>
          <w:lang w:eastAsia="pl-PL"/>
        </w:rPr>
      </w:pPr>
      <w:r w:rsidRPr="00FE4C92">
        <w:rPr>
          <w:rFonts w:ascii="Times New Roman" w:eastAsia="Times New Roman" w:hAnsi="Times New Roman" w:cs="Times New Roman"/>
          <w:b/>
          <w:bCs/>
          <w:color w:val="000000"/>
          <w:sz w:val="27"/>
          <w:szCs w:val="27"/>
          <w:lang w:eastAsia="pl-PL"/>
        </w:rPr>
        <w:t xml:space="preserve">Powiatowy Zarząd Dróg Publicznych w Radomiu: Przebudowa drogi powiatowej nr 3509W </w:t>
      </w:r>
      <w:proofErr w:type="spellStart"/>
      <w:r w:rsidRPr="00FE4C92">
        <w:rPr>
          <w:rFonts w:ascii="Times New Roman" w:eastAsia="Times New Roman" w:hAnsi="Times New Roman" w:cs="Times New Roman"/>
          <w:b/>
          <w:bCs/>
          <w:color w:val="000000"/>
          <w:sz w:val="27"/>
          <w:szCs w:val="27"/>
          <w:lang w:eastAsia="pl-PL"/>
        </w:rPr>
        <w:t>Gulin</w:t>
      </w:r>
      <w:proofErr w:type="spellEnd"/>
      <w:r w:rsidRPr="00FE4C92">
        <w:rPr>
          <w:rFonts w:ascii="Times New Roman" w:eastAsia="Times New Roman" w:hAnsi="Times New Roman" w:cs="Times New Roman"/>
          <w:b/>
          <w:bCs/>
          <w:color w:val="000000"/>
          <w:sz w:val="27"/>
          <w:szCs w:val="27"/>
          <w:lang w:eastAsia="pl-PL"/>
        </w:rPr>
        <w:t xml:space="preserve"> - Wsola – Wojciechów (II Etap)</w:t>
      </w:r>
      <w:r w:rsidRPr="00FE4C92">
        <w:rPr>
          <w:rFonts w:ascii="Times New Roman" w:eastAsia="Times New Roman" w:hAnsi="Times New Roman" w:cs="Times New Roman"/>
          <w:b/>
          <w:bCs/>
          <w:color w:val="000000"/>
          <w:sz w:val="27"/>
          <w:szCs w:val="27"/>
          <w:lang w:eastAsia="pl-PL"/>
        </w:rPr>
        <w:br/>
        <w:t>OGŁOSZENIE O ZAMÓWIENIU - Roboty budowlane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Zamieszczanie ogłoszenia:</w:t>
      </w:r>
      <w:r w:rsidRPr="00FE4C92">
        <w:rPr>
          <w:rFonts w:ascii="Times New Roman" w:eastAsia="Times New Roman" w:hAnsi="Times New Roman" w:cs="Times New Roman"/>
          <w:color w:val="000000"/>
          <w:sz w:val="27"/>
          <w:szCs w:val="27"/>
          <w:lang w:eastAsia="pl-PL"/>
        </w:rPr>
        <w:t> Zamieszczanie obowiązkowe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Ogłoszenie dotyczy:</w:t>
      </w:r>
      <w:r w:rsidRPr="00FE4C92">
        <w:rPr>
          <w:rFonts w:ascii="Times New Roman" w:eastAsia="Times New Roman" w:hAnsi="Times New Roman" w:cs="Times New Roman"/>
          <w:color w:val="000000"/>
          <w:sz w:val="27"/>
          <w:szCs w:val="27"/>
          <w:lang w:eastAsia="pl-PL"/>
        </w:rPr>
        <w:t> Zamówienia publicznego</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Nazwa projektu lub programu</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w:t>
      </w:r>
      <w:r w:rsidRPr="00FE4C9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E4C92">
        <w:rPr>
          <w:rFonts w:ascii="Times New Roman" w:eastAsia="Times New Roman" w:hAnsi="Times New Roman" w:cs="Times New Roman"/>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b/>
          <w:bCs/>
          <w:color w:val="000000"/>
          <w:sz w:val="36"/>
          <w:szCs w:val="36"/>
          <w:lang w:eastAsia="pl-PL"/>
        </w:rPr>
      </w:pPr>
      <w:r w:rsidRPr="00FE4C92">
        <w:rPr>
          <w:rFonts w:ascii="Times New Roman" w:eastAsia="Times New Roman" w:hAnsi="Times New Roman" w:cs="Times New Roman"/>
          <w:b/>
          <w:bCs/>
          <w:color w:val="000000"/>
          <w:sz w:val="36"/>
          <w:szCs w:val="36"/>
          <w:u w:val="single"/>
          <w:lang w:eastAsia="pl-PL"/>
        </w:rPr>
        <w:t>SEKCJA I: ZAMAWIAJĄCY</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Postępowanie przeprowadza centralny zamawiający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Postępowanie jest przeprowadzane wspólnie przez zamawiających</w:t>
      </w:r>
      <w:r w:rsidRPr="00FE4C92">
        <w:rPr>
          <w:rFonts w:ascii="Times New Roman" w:eastAsia="Times New Roman" w:hAnsi="Times New Roman" w:cs="Times New Roman"/>
          <w:color w:val="000000"/>
          <w:sz w:val="27"/>
          <w:szCs w:val="27"/>
          <w:lang w:eastAsia="pl-PL"/>
        </w:rPr>
        <w:t>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Informacje dodatkowe:</w:t>
      </w:r>
      <w:r w:rsidRPr="00FE4C92">
        <w:rPr>
          <w:rFonts w:ascii="Times New Roman" w:eastAsia="Times New Roman" w:hAnsi="Times New Roman" w:cs="Times New Roman"/>
          <w:color w:val="000000"/>
          <w:sz w:val="27"/>
          <w:szCs w:val="27"/>
          <w:lang w:eastAsia="pl-PL"/>
        </w:rPr>
        <w:t>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 1) NAZWA I ADRES: </w:t>
      </w:r>
      <w:r w:rsidRPr="00FE4C92">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FE4C92">
        <w:rPr>
          <w:rFonts w:ascii="Times New Roman" w:eastAsia="Times New Roman" w:hAnsi="Times New Roman" w:cs="Times New Roman"/>
          <w:color w:val="000000"/>
          <w:sz w:val="27"/>
          <w:szCs w:val="27"/>
          <w:lang w:eastAsia="pl-PL"/>
        </w:rPr>
        <w:br/>
        <w:t>Adres strony internetowej (URL): http://pzd-radom.finn.pl </w:t>
      </w:r>
      <w:r w:rsidRPr="00FE4C92">
        <w:rPr>
          <w:rFonts w:ascii="Times New Roman" w:eastAsia="Times New Roman" w:hAnsi="Times New Roman" w:cs="Times New Roman"/>
          <w:color w:val="000000"/>
          <w:sz w:val="27"/>
          <w:szCs w:val="27"/>
          <w:lang w:eastAsia="pl-PL"/>
        </w:rPr>
        <w:br/>
        <w:t>Adres profilu nabywcy: </w:t>
      </w:r>
      <w:r w:rsidRPr="00FE4C9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 2) RODZAJ ZAMAWIAJĄCEGO: </w:t>
      </w:r>
      <w:r w:rsidRPr="00FE4C92">
        <w:rPr>
          <w:rFonts w:ascii="Times New Roman" w:eastAsia="Times New Roman" w:hAnsi="Times New Roman" w:cs="Times New Roman"/>
          <w:color w:val="000000"/>
          <w:sz w:val="27"/>
          <w:szCs w:val="27"/>
          <w:lang w:eastAsia="pl-PL"/>
        </w:rPr>
        <w:t>Jednostki organizacyjne administracji samorządowej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I.3) WSPÓLNE UDZIELANIE ZAMÓWIENIA </w:t>
      </w:r>
      <w:r w:rsidRPr="00FE4C92">
        <w:rPr>
          <w:rFonts w:ascii="Times New Roman" w:eastAsia="Times New Roman" w:hAnsi="Times New Roman" w:cs="Times New Roman"/>
          <w:b/>
          <w:bCs/>
          <w:i/>
          <w:iCs/>
          <w:color w:val="000000"/>
          <w:sz w:val="27"/>
          <w:szCs w:val="27"/>
          <w:lang w:eastAsia="pl-PL"/>
        </w:rPr>
        <w:t>(jeżeli dotyczy)</w:t>
      </w:r>
      <w:r w:rsidRPr="00FE4C92">
        <w:rPr>
          <w:rFonts w:ascii="Times New Roman" w:eastAsia="Times New Roman" w:hAnsi="Times New Roman" w:cs="Times New Roman"/>
          <w:b/>
          <w:bCs/>
          <w:color w:val="000000"/>
          <w:sz w:val="27"/>
          <w:szCs w:val="27"/>
          <w:lang w:eastAsia="pl-PL"/>
        </w:rPr>
        <w:t>:</w:t>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I.4) KOMUNIKACJA: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Tak </w:t>
      </w:r>
      <w:r w:rsidRPr="00FE4C92">
        <w:rPr>
          <w:rFonts w:ascii="Times New Roman" w:eastAsia="Times New Roman" w:hAnsi="Times New Roman" w:cs="Times New Roman"/>
          <w:color w:val="000000"/>
          <w:sz w:val="27"/>
          <w:szCs w:val="27"/>
          <w:lang w:eastAsia="pl-PL"/>
        </w:rPr>
        <w:br/>
        <w:t>http://pzd-radom.finn.pl – zakładka Zamówienia publiczne - przetargi</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Tak </w:t>
      </w:r>
      <w:r w:rsidRPr="00FE4C92">
        <w:rPr>
          <w:rFonts w:ascii="Times New Roman" w:eastAsia="Times New Roman" w:hAnsi="Times New Roman" w:cs="Times New Roman"/>
          <w:color w:val="000000"/>
          <w:sz w:val="27"/>
          <w:szCs w:val="27"/>
          <w:lang w:eastAsia="pl-PL"/>
        </w:rPr>
        <w:br/>
        <w:t>http://pzd-radom.finn.pl – zakładka Zamówienia publiczne - przetargi</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Elektronicznie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t>adres </w:t>
      </w:r>
      <w:r w:rsidRPr="00FE4C92">
        <w:rPr>
          <w:rFonts w:ascii="Times New Roman" w:eastAsia="Times New Roman" w:hAnsi="Times New Roman" w:cs="Times New Roman"/>
          <w:color w:val="000000"/>
          <w:sz w:val="27"/>
          <w:szCs w:val="27"/>
          <w:lang w:eastAsia="pl-PL"/>
        </w:rPr>
        <w:br/>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Nie </w:t>
      </w:r>
      <w:r w:rsidRPr="00FE4C92">
        <w:rPr>
          <w:rFonts w:ascii="Times New Roman" w:eastAsia="Times New Roman" w:hAnsi="Times New Roman" w:cs="Times New Roman"/>
          <w:color w:val="000000"/>
          <w:sz w:val="27"/>
          <w:szCs w:val="27"/>
          <w:lang w:eastAsia="pl-PL"/>
        </w:rPr>
        <w:br/>
        <w:t>Inny sposób: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Tak </w:t>
      </w:r>
      <w:r w:rsidRPr="00FE4C92">
        <w:rPr>
          <w:rFonts w:ascii="Times New Roman" w:eastAsia="Times New Roman" w:hAnsi="Times New Roman" w:cs="Times New Roman"/>
          <w:color w:val="000000"/>
          <w:sz w:val="27"/>
          <w:szCs w:val="27"/>
          <w:lang w:eastAsia="pl-PL"/>
        </w:rPr>
        <w:br/>
        <w:t>Inny sposób: </w:t>
      </w:r>
      <w:r w:rsidRPr="00FE4C92">
        <w:rPr>
          <w:rFonts w:ascii="Times New Roman" w:eastAsia="Times New Roman" w:hAnsi="Times New Roman" w:cs="Times New Roman"/>
          <w:color w:val="000000"/>
          <w:sz w:val="27"/>
          <w:szCs w:val="27"/>
          <w:lang w:eastAsia="pl-PL"/>
        </w:rPr>
        <w:br/>
        <w:t>w formie pisemnej </w:t>
      </w:r>
      <w:r w:rsidRPr="00FE4C92">
        <w:rPr>
          <w:rFonts w:ascii="Times New Roman" w:eastAsia="Times New Roman" w:hAnsi="Times New Roman" w:cs="Times New Roman"/>
          <w:color w:val="000000"/>
          <w:sz w:val="27"/>
          <w:szCs w:val="27"/>
          <w:lang w:eastAsia="pl-PL"/>
        </w:rPr>
        <w:br/>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Adres: </w:t>
      </w:r>
      <w:r w:rsidRPr="00FE4C92">
        <w:rPr>
          <w:rFonts w:ascii="Times New Roman" w:eastAsia="Times New Roman" w:hAnsi="Times New Roman" w:cs="Times New Roman"/>
          <w:color w:val="000000"/>
          <w:sz w:val="27"/>
          <w:szCs w:val="27"/>
          <w:lang w:eastAsia="pl-PL"/>
        </w:rPr>
        <w:br/>
        <w:t>Powiatowy Zarząd Dróg Publicznych w Radomiu ul. Graniczna 24 , 26-600 Radom</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b/>
          <w:bCs/>
          <w:color w:val="000000"/>
          <w:sz w:val="36"/>
          <w:szCs w:val="36"/>
          <w:lang w:eastAsia="pl-PL"/>
        </w:rPr>
      </w:pPr>
      <w:r w:rsidRPr="00FE4C92">
        <w:rPr>
          <w:rFonts w:ascii="Times New Roman" w:eastAsia="Times New Roman" w:hAnsi="Times New Roman" w:cs="Times New Roman"/>
          <w:b/>
          <w:bCs/>
          <w:color w:val="000000"/>
          <w:sz w:val="36"/>
          <w:szCs w:val="36"/>
          <w:u w:val="single"/>
          <w:lang w:eastAsia="pl-PL"/>
        </w:rPr>
        <w:t>SEKCJA II: PRZEDMIOT ZAMÓWIENIA</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II.1) Nazwa nadana zamówieniu przez zamawiającego: </w:t>
      </w:r>
      <w:r w:rsidRPr="00FE4C92">
        <w:rPr>
          <w:rFonts w:ascii="Times New Roman" w:eastAsia="Times New Roman" w:hAnsi="Times New Roman" w:cs="Times New Roman"/>
          <w:color w:val="000000"/>
          <w:sz w:val="27"/>
          <w:szCs w:val="27"/>
          <w:lang w:eastAsia="pl-PL"/>
        </w:rPr>
        <w:t xml:space="preserve">Przebudowa drogi powiatowej nr 3509W </w:t>
      </w:r>
      <w:proofErr w:type="spellStart"/>
      <w:r w:rsidRPr="00FE4C92">
        <w:rPr>
          <w:rFonts w:ascii="Times New Roman" w:eastAsia="Times New Roman" w:hAnsi="Times New Roman" w:cs="Times New Roman"/>
          <w:color w:val="000000"/>
          <w:sz w:val="27"/>
          <w:szCs w:val="27"/>
          <w:lang w:eastAsia="pl-PL"/>
        </w:rPr>
        <w:t>Gulin</w:t>
      </w:r>
      <w:proofErr w:type="spellEnd"/>
      <w:r w:rsidRPr="00FE4C92">
        <w:rPr>
          <w:rFonts w:ascii="Times New Roman" w:eastAsia="Times New Roman" w:hAnsi="Times New Roman" w:cs="Times New Roman"/>
          <w:color w:val="000000"/>
          <w:sz w:val="27"/>
          <w:szCs w:val="27"/>
          <w:lang w:eastAsia="pl-PL"/>
        </w:rPr>
        <w:t xml:space="preserve"> - Wsola – Wojciechów (II Etap)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Numer referencyjny: </w:t>
      </w:r>
      <w:r w:rsidRPr="00FE4C92">
        <w:rPr>
          <w:rFonts w:ascii="Times New Roman" w:eastAsia="Times New Roman" w:hAnsi="Times New Roman" w:cs="Times New Roman"/>
          <w:color w:val="000000"/>
          <w:sz w:val="27"/>
          <w:szCs w:val="27"/>
          <w:lang w:eastAsia="pl-PL"/>
        </w:rPr>
        <w:t>PZD.I.252.1.4.2019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E4C92" w:rsidRDefault="00FE4C92" w:rsidP="00FE4C92">
      <w:pPr>
        <w:spacing w:after="0" w:line="450" w:lineRule="atLeast"/>
        <w:jc w:val="both"/>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w:t>
      </w:r>
    </w:p>
    <w:p w:rsidR="00FE4C92" w:rsidRPr="00FE4C92" w:rsidRDefault="00FE4C92" w:rsidP="00FE4C92">
      <w:pPr>
        <w:spacing w:after="0" w:line="450" w:lineRule="atLeast"/>
        <w:jc w:val="both"/>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II.2) Rodzaj zamówienia: </w:t>
      </w:r>
      <w:r w:rsidRPr="00FE4C92">
        <w:rPr>
          <w:rFonts w:ascii="Times New Roman" w:eastAsia="Times New Roman" w:hAnsi="Times New Roman" w:cs="Times New Roman"/>
          <w:color w:val="000000"/>
          <w:sz w:val="27"/>
          <w:szCs w:val="27"/>
          <w:lang w:eastAsia="pl-PL"/>
        </w:rPr>
        <w:t>Roboty budowlane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II.3) Informacja o możliwości składania ofert częściowych</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Zamówienie podzielone jest na części: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lastRenderedPageBreak/>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II.4) Krótki opis przedmiotu zamówienia </w:t>
      </w:r>
      <w:r w:rsidRPr="00FE4C9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E4C9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E4C92">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3509W </w:t>
      </w:r>
      <w:proofErr w:type="spellStart"/>
      <w:r w:rsidRPr="00FE4C92">
        <w:rPr>
          <w:rFonts w:ascii="Times New Roman" w:eastAsia="Times New Roman" w:hAnsi="Times New Roman" w:cs="Times New Roman"/>
          <w:color w:val="000000"/>
          <w:sz w:val="27"/>
          <w:szCs w:val="27"/>
          <w:lang w:eastAsia="pl-PL"/>
        </w:rPr>
        <w:t>Gulin</w:t>
      </w:r>
      <w:proofErr w:type="spellEnd"/>
      <w:r w:rsidRPr="00FE4C92">
        <w:rPr>
          <w:rFonts w:ascii="Times New Roman" w:eastAsia="Times New Roman" w:hAnsi="Times New Roman" w:cs="Times New Roman"/>
          <w:color w:val="000000"/>
          <w:sz w:val="27"/>
          <w:szCs w:val="27"/>
          <w:lang w:eastAsia="pl-PL"/>
        </w:rPr>
        <w:t xml:space="preserve"> - Wsola – Wojciechów (II Etap) na odcinku długości 591,90 m od km 13+830,00 do km 14+421,90, na terenie gminy Jastrzębia. W ramach robót należy wykonać m.in.: - przebudowę istniejącej konstrukcji jezdni wraz z jej poszerzeniem, - budowę chodnika, - przebudowę poboczy, - przebudowę istniejących zjazdów, - przebudowę istniejącego odwodnienia, - oznakowanie pionowe i poziome.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II.5) Główny kod CPV: </w:t>
      </w:r>
      <w:r w:rsidRPr="00FE4C92">
        <w:rPr>
          <w:rFonts w:ascii="Times New Roman" w:eastAsia="Times New Roman" w:hAnsi="Times New Roman" w:cs="Times New Roman"/>
          <w:color w:val="000000"/>
          <w:sz w:val="27"/>
          <w:szCs w:val="27"/>
          <w:lang w:eastAsia="pl-PL"/>
        </w:rPr>
        <w:t>45000000-7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Dodatkowe kody CPV:</w:t>
      </w:r>
      <w:r w:rsidRPr="00FE4C92">
        <w:rPr>
          <w:rFonts w:ascii="Times New Roman" w:eastAsia="Times New Roman" w:hAnsi="Times New Roman" w:cs="Times New Roman"/>
          <w:color w:val="000000"/>
          <w:sz w:val="27"/>
          <w:szCs w:val="27"/>
          <w:lang w:eastAsia="pl-PL"/>
        </w:rPr>
        <w:t> </w:t>
      </w:r>
    </w:p>
    <w:p w:rsidR="00FE4C92" w:rsidRPr="00FE4C92" w:rsidRDefault="00FE4C92" w:rsidP="00FE4C92">
      <w:pPr>
        <w:spacing w:after="0" w:line="450" w:lineRule="atLeast"/>
        <w:rPr>
          <w:rFonts w:ascii="Times New Roman" w:eastAsia="Times New Roman" w:hAnsi="Times New Roman" w:cs="Times New Roman"/>
          <w:b/>
          <w:bCs/>
          <w:color w:val="000000"/>
          <w:sz w:val="27"/>
          <w:szCs w:val="27"/>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E4C92" w:rsidRPr="00FE4C92" w:rsidTr="00FE4C92">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Kod CPV</w:t>
            </w:r>
          </w:p>
        </w:tc>
      </w:tr>
      <w:tr w:rsidR="00FE4C92" w:rsidRPr="00FE4C92" w:rsidTr="00FE4C92">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45233120-6</w:t>
            </w:r>
          </w:p>
        </w:tc>
      </w:tr>
    </w:tbl>
    <w:p w:rsid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II.6) Całkowita wartość zamówienia </w:t>
      </w:r>
      <w:r w:rsidRPr="00FE4C92">
        <w:rPr>
          <w:rFonts w:ascii="Times New Roman" w:eastAsia="Times New Roman" w:hAnsi="Times New Roman" w:cs="Times New Roman"/>
          <w:i/>
          <w:iCs/>
          <w:color w:val="000000"/>
          <w:sz w:val="27"/>
          <w:szCs w:val="27"/>
          <w:lang w:eastAsia="pl-PL"/>
        </w:rPr>
        <w:t>(jeżeli zamawiający podaje informacje o wartości zamówienia)</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Wartość bez VAT: </w:t>
      </w:r>
      <w:r w:rsidRPr="00FE4C92">
        <w:rPr>
          <w:rFonts w:ascii="Times New Roman" w:eastAsia="Times New Roman" w:hAnsi="Times New Roman" w:cs="Times New Roman"/>
          <w:color w:val="000000"/>
          <w:sz w:val="27"/>
          <w:szCs w:val="27"/>
          <w:lang w:eastAsia="pl-PL"/>
        </w:rPr>
        <w:br/>
        <w:t>Waluta: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E4C92">
        <w:rPr>
          <w:rFonts w:ascii="Times New Roman" w:eastAsia="Times New Roman" w:hAnsi="Times New Roman" w:cs="Times New Roman"/>
          <w:b/>
          <w:bCs/>
          <w:color w:val="000000"/>
          <w:sz w:val="27"/>
          <w:szCs w:val="27"/>
          <w:lang w:eastAsia="pl-PL"/>
        </w:rPr>
        <w:t>Pzp</w:t>
      </w:r>
      <w:proofErr w:type="spellEnd"/>
      <w:r w:rsidRPr="00FE4C92">
        <w:rPr>
          <w:rFonts w:ascii="Times New Roman" w:eastAsia="Times New Roman" w:hAnsi="Times New Roman" w:cs="Times New Roman"/>
          <w:b/>
          <w:bCs/>
          <w:color w:val="000000"/>
          <w:sz w:val="27"/>
          <w:szCs w:val="27"/>
          <w:lang w:eastAsia="pl-PL"/>
        </w:rPr>
        <w:t>: </w:t>
      </w: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E4C92">
        <w:rPr>
          <w:rFonts w:ascii="Times New Roman" w:eastAsia="Times New Roman" w:hAnsi="Times New Roman" w:cs="Times New Roman"/>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miesiącach:   </w:t>
      </w:r>
      <w:r w:rsidRPr="00FE4C92">
        <w:rPr>
          <w:rFonts w:ascii="Times New Roman" w:eastAsia="Times New Roman" w:hAnsi="Times New Roman" w:cs="Times New Roman"/>
          <w:i/>
          <w:iCs/>
          <w:color w:val="000000"/>
          <w:sz w:val="27"/>
          <w:szCs w:val="27"/>
          <w:lang w:eastAsia="pl-PL"/>
        </w:rPr>
        <w:t> lub </w:t>
      </w:r>
      <w:r w:rsidRPr="00FE4C92">
        <w:rPr>
          <w:rFonts w:ascii="Times New Roman" w:eastAsia="Times New Roman" w:hAnsi="Times New Roman" w:cs="Times New Roman"/>
          <w:b/>
          <w:bCs/>
          <w:color w:val="000000"/>
          <w:sz w:val="27"/>
          <w:szCs w:val="27"/>
          <w:lang w:eastAsia="pl-PL"/>
        </w:rPr>
        <w:t>dniach:</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i/>
          <w:iCs/>
          <w:color w:val="000000"/>
          <w:sz w:val="27"/>
          <w:szCs w:val="27"/>
          <w:lang w:eastAsia="pl-PL"/>
        </w:rPr>
        <w:t>lub</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data rozpoczęcia: </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i/>
          <w:iCs/>
          <w:color w:val="000000"/>
          <w:sz w:val="27"/>
          <w:szCs w:val="27"/>
          <w:lang w:eastAsia="pl-PL"/>
        </w:rPr>
        <w:t> lub </w:t>
      </w:r>
      <w:r w:rsidRPr="00FE4C92">
        <w:rPr>
          <w:rFonts w:ascii="Times New Roman" w:eastAsia="Times New Roman" w:hAnsi="Times New Roman" w:cs="Times New Roman"/>
          <w:b/>
          <w:bCs/>
          <w:color w:val="000000"/>
          <w:sz w:val="27"/>
          <w:szCs w:val="27"/>
          <w:lang w:eastAsia="pl-PL"/>
        </w:rPr>
        <w:t>zakończenia: </w:t>
      </w:r>
      <w:r w:rsidRPr="00FE4C92">
        <w:rPr>
          <w:rFonts w:ascii="Times New Roman" w:eastAsia="Times New Roman" w:hAnsi="Times New Roman" w:cs="Times New Roman"/>
          <w:color w:val="000000"/>
          <w:sz w:val="27"/>
          <w:szCs w:val="27"/>
          <w:lang w:eastAsia="pl-PL"/>
        </w:rPr>
        <w:t>2019-07-15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E4C92" w:rsidRPr="00FE4C92" w:rsidTr="00FE4C92">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Data zakończenia</w:t>
            </w:r>
          </w:p>
        </w:tc>
      </w:tr>
      <w:tr w:rsidR="00FE4C92" w:rsidRPr="00FE4C92" w:rsidTr="00FE4C92">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2019-07-15</w:t>
            </w:r>
          </w:p>
        </w:tc>
      </w:tr>
    </w:tbl>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II.9) Informacje dodatkowe:</w:t>
      </w:r>
    </w:p>
    <w:p w:rsidR="00FE4C92" w:rsidRPr="00FE4C92" w:rsidRDefault="00FE4C92" w:rsidP="00FE4C92">
      <w:pPr>
        <w:spacing w:after="0" w:line="450" w:lineRule="atLeast"/>
        <w:rPr>
          <w:rFonts w:ascii="Times New Roman" w:eastAsia="Times New Roman" w:hAnsi="Times New Roman" w:cs="Times New Roman"/>
          <w:b/>
          <w:bCs/>
          <w:color w:val="000000"/>
          <w:sz w:val="36"/>
          <w:szCs w:val="36"/>
          <w:lang w:eastAsia="pl-PL"/>
        </w:rPr>
      </w:pPr>
      <w:r w:rsidRPr="00FE4C9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III.1) WARUNKI UDZIAŁU W POSTĘPOWANIU </w:t>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 xml:space="preserve">Określenie warunków: Zamawiający nie precyzuje w tym zakresie żadnych </w:t>
      </w:r>
      <w:r w:rsidRPr="00FE4C92">
        <w:rPr>
          <w:rFonts w:ascii="Times New Roman" w:eastAsia="Times New Roman" w:hAnsi="Times New Roman" w:cs="Times New Roman"/>
          <w:color w:val="000000"/>
          <w:sz w:val="27"/>
          <w:szCs w:val="27"/>
          <w:lang w:eastAsia="pl-PL"/>
        </w:rPr>
        <w:lastRenderedPageBreak/>
        <w:t>wymagań, których spełnienie Wykonawca będzie zobowiązany wykazać, </w:t>
      </w:r>
      <w:r w:rsidRPr="00FE4C92">
        <w:rPr>
          <w:rFonts w:ascii="Times New Roman" w:eastAsia="Times New Roman" w:hAnsi="Times New Roman" w:cs="Times New Roman"/>
          <w:color w:val="000000"/>
          <w:sz w:val="27"/>
          <w:szCs w:val="27"/>
          <w:lang w:eastAsia="pl-PL"/>
        </w:rPr>
        <w:br/>
        <w:t>Informacje dodatkowe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III.1.2) Sytuacja finansowa lub ekonomiczna </w:t>
      </w:r>
      <w:r w:rsidRPr="00FE4C92">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FE4C92">
        <w:rPr>
          <w:rFonts w:ascii="Times New Roman" w:eastAsia="Times New Roman" w:hAnsi="Times New Roman" w:cs="Times New Roman"/>
          <w:color w:val="000000"/>
          <w:sz w:val="27"/>
          <w:szCs w:val="27"/>
          <w:lang w:eastAsia="pl-PL"/>
        </w:rPr>
        <w:br/>
        <w:t>Informacje dodatkowe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III.1.3) Zdolność techniczna lub zawodowa </w:t>
      </w:r>
      <w:r w:rsidRPr="00FE4C92">
        <w:rPr>
          <w:rFonts w:ascii="Times New Roman" w:eastAsia="Times New Roman" w:hAnsi="Times New Roman" w:cs="Times New Roman"/>
          <w:color w:val="000000"/>
          <w:sz w:val="27"/>
          <w:szCs w:val="27"/>
          <w:lang w:eastAsia="pl-PL"/>
        </w:rPr>
        <w:br/>
        <w:t>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600.000,00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FE4C9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E4C92">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lastRenderedPageBreak/>
        <w:t>III.2) PODSTAWY WYKLUCZENIA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E4C92">
        <w:rPr>
          <w:rFonts w:ascii="Times New Roman" w:eastAsia="Times New Roman" w:hAnsi="Times New Roman" w:cs="Times New Roman"/>
          <w:b/>
          <w:bCs/>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E4C92">
        <w:rPr>
          <w:rFonts w:ascii="Times New Roman" w:eastAsia="Times New Roman" w:hAnsi="Times New Roman" w:cs="Times New Roman"/>
          <w:b/>
          <w:bCs/>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E4C92">
        <w:rPr>
          <w:rFonts w:ascii="Times New Roman" w:eastAsia="Times New Roman" w:hAnsi="Times New Roman" w:cs="Times New Roman"/>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FE4C92">
        <w:rPr>
          <w:rFonts w:ascii="Times New Roman" w:eastAsia="Times New Roman" w:hAnsi="Times New Roman" w:cs="Times New Roman"/>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t>Tak (podstawa wykluczenia określona w art.</w:t>
      </w:r>
      <w:r>
        <w:rPr>
          <w:rFonts w:ascii="Times New Roman" w:eastAsia="Times New Roman" w:hAnsi="Times New Roman" w:cs="Times New Roman"/>
          <w:color w:val="000000"/>
          <w:sz w:val="27"/>
          <w:szCs w:val="27"/>
          <w:lang w:eastAsia="pl-PL"/>
        </w:rPr>
        <w:t xml:space="preserve"> 24 ust. 5 pkt 4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E4C92">
        <w:rPr>
          <w:rFonts w:ascii="Times New Roman" w:eastAsia="Times New Roman" w:hAnsi="Times New Roman" w:cs="Times New Roman"/>
          <w:color w:val="000000"/>
          <w:sz w:val="27"/>
          <w:szCs w:val="27"/>
          <w:lang w:eastAsia="pl-PL"/>
        </w:rPr>
        <w:br/>
        <w:t>Tak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Oświadczenie o spełnianiu kryteriów selekcji </w:t>
      </w:r>
      <w:r w:rsidRPr="00FE4C92">
        <w:rPr>
          <w:rFonts w:ascii="Times New Roman" w:eastAsia="Times New Roman" w:hAnsi="Times New Roman" w:cs="Times New Roman"/>
          <w:color w:val="000000"/>
          <w:sz w:val="27"/>
          <w:szCs w:val="27"/>
          <w:lang w:eastAsia="pl-PL"/>
        </w:rPr>
        <w:br/>
        <w:t>Nie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E4C92">
        <w:rPr>
          <w:rFonts w:ascii="Times New Roman" w:eastAsia="Times New Roman" w:hAnsi="Times New Roman" w:cs="Times New Roman"/>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w:t>
      </w:r>
      <w:r w:rsidRPr="00FE4C92">
        <w:rPr>
          <w:rFonts w:ascii="Times New Roman" w:eastAsia="Times New Roman" w:hAnsi="Times New Roman" w:cs="Times New Roman"/>
          <w:color w:val="000000"/>
          <w:sz w:val="27"/>
          <w:szCs w:val="27"/>
          <w:lang w:eastAsia="pl-PL"/>
        </w:rPr>
        <w:lastRenderedPageBreak/>
        <w:t>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III.5.1) W ZAKRESIE SPEŁNIANIA WARUNKÓW UDZIAŁU W POSTĘPOWANIU:</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w:t>
      </w:r>
      <w:r w:rsidRPr="00FE4C92">
        <w:rPr>
          <w:rFonts w:ascii="Times New Roman" w:eastAsia="Times New Roman" w:hAnsi="Times New Roman" w:cs="Times New Roman"/>
          <w:color w:val="000000"/>
          <w:sz w:val="27"/>
          <w:szCs w:val="27"/>
          <w:lang w:eastAsia="pl-PL"/>
        </w:rPr>
        <w:lastRenderedPageBreak/>
        <w:t>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III.5.2) W ZAKRESIE KRYTERIÓW SELEKCJI:</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III.7) INNE DOKUMENTY NIE WYMIENIONE W pkt III.3) - III.6)</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w:t>
      </w:r>
      <w:r w:rsidRPr="00FE4C92">
        <w:rPr>
          <w:rFonts w:ascii="Times New Roman" w:eastAsia="Times New Roman" w:hAnsi="Times New Roman" w:cs="Times New Roman"/>
          <w:color w:val="000000"/>
          <w:sz w:val="27"/>
          <w:szCs w:val="27"/>
          <w:lang w:eastAsia="pl-PL"/>
        </w:rPr>
        <w:lastRenderedPageBreak/>
        <w:t>rozumieniu ustawy z dnia 17 lutego 2005 r. o informatyzacji działalności podmiotów realizujących zadania publiczne (</w:t>
      </w:r>
      <w:proofErr w:type="spellStart"/>
      <w:r w:rsidRPr="00FE4C92">
        <w:rPr>
          <w:rFonts w:ascii="Times New Roman" w:eastAsia="Times New Roman" w:hAnsi="Times New Roman" w:cs="Times New Roman"/>
          <w:color w:val="000000"/>
          <w:sz w:val="27"/>
          <w:szCs w:val="27"/>
          <w:lang w:eastAsia="pl-PL"/>
        </w:rPr>
        <w:t>t.j</w:t>
      </w:r>
      <w:proofErr w:type="spellEnd"/>
      <w:r w:rsidRPr="00FE4C92">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6) Wykonawca, w terminie 3 dni od dnia zamieszczenia na stronie internetowej informacji, o której mowa w art. 86 ust. 5 ustawy </w:t>
      </w:r>
      <w:proofErr w:type="spellStart"/>
      <w:r w:rsidRPr="00FE4C92">
        <w:rPr>
          <w:rFonts w:ascii="Times New Roman" w:eastAsia="Times New Roman" w:hAnsi="Times New Roman" w:cs="Times New Roman"/>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FE4C92">
        <w:rPr>
          <w:rFonts w:ascii="Times New Roman" w:eastAsia="Times New Roman" w:hAnsi="Times New Roman" w:cs="Times New Roman"/>
          <w:color w:val="000000"/>
          <w:sz w:val="27"/>
          <w:szCs w:val="27"/>
          <w:lang w:eastAsia="pl-PL"/>
        </w:rPr>
        <w:t>Pzp</w:t>
      </w:r>
      <w:proofErr w:type="spellEnd"/>
      <w:r w:rsidRPr="00FE4C92">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FE4C92" w:rsidRPr="00FE4C92" w:rsidRDefault="00FE4C92" w:rsidP="00FE4C92">
      <w:pPr>
        <w:spacing w:after="0" w:line="450" w:lineRule="atLeast"/>
        <w:rPr>
          <w:rFonts w:ascii="Times New Roman" w:eastAsia="Times New Roman" w:hAnsi="Times New Roman" w:cs="Times New Roman"/>
          <w:b/>
          <w:bCs/>
          <w:color w:val="000000"/>
          <w:sz w:val="36"/>
          <w:szCs w:val="36"/>
          <w:lang w:eastAsia="pl-PL"/>
        </w:rPr>
      </w:pPr>
      <w:r w:rsidRPr="00FE4C92">
        <w:rPr>
          <w:rFonts w:ascii="Times New Roman" w:eastAsia="Times New Roman" w:hAnsi="Times New Roman" w:cs="Times New Roman"/>
          <w:b/>
          <w:bCs/>
          <w:color w:val="000000"/>
          <w:sz w:val="36"/>
          <w:szCs w:val="36"/>
          <w:u w:val="single"/>
          <w:lang w:eastAsia="pl-PL"/>
        </w:rPr>
        <w:t>SEKCJA IV: PROCEDURA</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t>IV.1) OPIS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IV.1.1) Tryb udzielenia zamówienia: </w:t>
      </w:r>
      <w:r w:rsidRPr="00FE4C92">
        <w:rPr>
          <w:rFonts w:ascii="Times New Roman" w:eastAsia="Times New Roman" w:hAnsi="Times New Roman" w:cs="Times New Roman"/>
          <w:color w:val="000000"/>
          <w:sz w:val="27"/>
          <w:szCs w:val="27"/>
          <w:lang w:eastAsia="pl-PL"/>
        </w:rPr>
        <w:t>Przetarg nieograniczony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IV.1.2) Zamawiający żąda wniesienia wadium:</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Tak </w:t>
      </w:r>
      <w:r w:rsidRPr="00FE4C92">
        <w:rPr>
          <w:rFonts w:ascii="Times New Roman" w:eastAsia="Times New Roman" w:hAnsi="Times New Roman" w:cs="Times New Roman"/>
          <w:color w:val="000000"/>
          <w:sz w:val="27"/>
          <w:szCs w:val="27"/>
          <w:lang w:eastAsia="pl-PL"/>
        </w:rPr>
        <w:br/>
        <w:t>Informacja na temat wadium </w:t>
      </w:r>
      <w:r w:rsidRPr="00FE4C92">
        <w:rPr>
          <w:rFonts w:ascii="Times New Roman" w:eastAsia="Times New Roman" w:hAnsi="Times New Roman" w:cs="Times New Roman"/>
          <w:color w:val="000000"/>
          <w:sz w:val="27"/>
          <w:szCs w:val="27"/>
          <w:lang w:eastAsia="pl-PL"/>
        </w:rPr>
        <w:br/>
        <w:t>Wykonawca przystępując do przetargu jest zobowiązany wnieść wadium w wysokości: 15.000 zł. (słownie: piętnaście tysięcy złotych).</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IV.1.3) Przewiduje się udzielenie zaliczek na poczet wykonania zamówienia:</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t>Należy podać informacje na temat udzielania zaliczek: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lastRenderedPageBreak/>
        <w:br/>
        <w:t>Nie </w:t>
      </w:r>
      <w:r w:rsidRPr="00FE4C92">
        <w:rPr>
          <w:rFonts w:ascii="Times New Roman" w:eastAsia="Times New Roman" w:hAnsi="Times New Roman" w:cs="Times New Roman"/>
          <w:color w:val="000000"/>
          <w:sz w:val="27"/>
          <w:szCs w:val="27"/>
          <w:lang w:eastAsia="pl-PL"/>
        </w:rPr>
        <w:br/>
        <w:t>Informacje dodatkowe: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IV.1.5.) Wymaga się złożenia oferty wariantowej:</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t>Dopuszcza się złożenie oferty wariantowej </w:t>
      </w:r>
      <w:r w:rsidRPr="00FE4C92">
        <w:rPr>
          <w:rFonts w:ascii="Times New Roman" w:eastAsia="Times New Roman" w:hAnsi="Times New Roman" w:cs="Times New Roman"/>
          <w:color w:val="000000"/>
          <w:sz w:val="27"/>
          <w:szCs w:val="27"/>
          <w:lang w:eastAsia="pl-PL"/>
        </w:rPr>
        <w:br/>
        <w:t>Nie </w:t>
      </w:r>
      <w:r w:rsidRPr="00FE4C9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Liczba wykonawców   </w:t>
      </w:r>
      <w:r w:rsidRPr="00FE4C92">
        <w:rPr>
          <w:rFonts w:ascii="Times New Roman" w:eastAsia="Times New Roman" w:hAnsi="Times New Roman" w:cs="Times New Roman"/>
          <w:color w:val="000000"/>
          <w:sz w:val="27"/>
          <w:szCs w:val="27"/>
          <w:lang w:eastAsia="pl-PL"/>
        </w:rPr>
        <w:br/>
        <w:t>Przewidywana minimalna liczba wykonawców </w:t>
      </w:r>
      <w:r w:rsidRPr="00FE4C92">
        <w:rPr>
          <w:rFonts w:ascii="Times New Roman" w:eastAsia="Times New Roman" w:hAnsi="Times New Roman" w:cs="Times New Roman"/>
          <w:color w:val="000000"/>
          <w:sz w:val="27"/>
          <w:szCs w:val="27"/>
          <w:lang w:eastAsia="pl-PL"/>
        </w:rPr>
        <w:br/>
        <w:t>Maksymalna liczba wykonawców   </w:t>
      </w:r>
      <w:r w:rsidRPr="00FE4C92">
        <w:rPr>
          <w:rFonts w:ascii="Times New Roman" w:eastAsia="Times New Roman" w:hAnsi="Times New Roman" w:cs="Times New Roman"/>
          <w:color w:val="000000"/>
          <w:sz w:val="27"/>
          <w:szCs w:val="27"/>
          <w:lang w:eastAsia="pl-PL"/>
        </w:rPr>
        <w:br/>
        <w:t>Kryteria selekcji wykonawców: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IV.1.7) Informacje na temat umowy ramowej lub dynamicznego systemu zakupów:</w:t>
      </w:r>
    </w:p>
    <w:p w:rsidR="00FE4C92" w:rsidRDefault="00FE4C92" w:rsidP="00FE4C92">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Umowa ramowa będzie zawarta: </w:t>
      </w:r>
      <w:r w:rsidRPr="00FE4C92">
        <w:rPr>
          <w:rFonts w:ascii="Times New Roman" w:eastAsia="Times New Roman" w:hAnsi="Times New Roman" w:cs="Times New Roman"/>
          <w:color w:val="000000"/>
          <w:sz w:val="27"/>
          <w:szCs w:val="27"/>
          <w:lang w:eastAsia="pl-PL"/>
        </w:rPr>
        <w:br/>
        <w:t>Czy przewiduje się ograniczenie lic</w:t>
      </w:r>
      <w:r>
        <w:rPr>
          <w:rFonts w:ascii="Times New Roman" w:eastAsia="Times New Roman" w:hAnsi="Times New Roman" w:cs="Times New Roman"/>
          <w:color w:val="000000"/>
          <w:sz w:val="27"/>
          <w:szCs w:val="27"/>
          <w:lang w:eastAsia="pl-PL"/>
        </w:rPr>
        <w:t>zby uczestników umowy ramowej: </w:t>
      </w:r>
      <w:r w:rsidRPr="00FE4C92">
        <w:rPr>
          <w:rFonts w:ascii="Times New Roman" w:eastAsia="Times New Roman" w:hAnsi="Times New Roman" w:cs="Times New Roman"/>
          <w:color w:val="000000"/>
          <w:sz w:val="27"/>
          <w:szCs w:val="27"/>
          <w:lang w:eastAsia="pl-PL"/>
        </w:rPr>
        <w:br/>
        <w:t>Przewidziana maksymalna liczba uczestników umowy ra</w:t>
      </w:r>
      <w:r>
        <w:rPr>
          <w:rFonts w:ascii="Times New Roman" w:eastAsia="Times New Roman" w:hAnsi="Times New Roman" w:cs="Times New Roman"/>
          <w:color w:val="000000"/>
          <w:sz w:val="27"/>
          <w:szCs w:val="27"/>
          <w:lang w:eastAsia="pl-PL"/>
        </w:rPr>
        <w:t>mowej: </w:t>
      </w:r>
      <w:r>
        <w:rPr>
          <w:rFonts w:ascii="Times New Roman" w:eastAsia="Times New Roman" w:hAnsi="Times New Roman" w:cs="Times New Roman"/>
          <w:color w:val="000000"/>
          <w:sz w:val="27"/>
          <w:szCs w:val="27"/>
          <w:lang w:eastAsia="pl-PL"/>
        </w:rPr>
        <w:br/>
        <w:t>Informacje dodatkowe: </w:t>
      </w:r>
      <w:r w:rsidRPr="00FE4C92">
        <w:rPr>
          <w:rFonts w:ascii="Times New Roman" w:eastAsia="Times New Roman" w:hAnsi="Times New Roman" w:cs="Times New Roman"/>
          <w:color w:val="000000"/>
          <w:sz w:val="27"/>
          <w:szCs w:val="27"/>
          <w:lang w:eastAsia="pl-PL"/>
        </w:rPr>
        <w:br/>
        <w:t>Zamówienie obejmuje ustanowienie</w:t>
      </w:r>
      <w:r>
        <w:rPr>
          <w:rFonts w:ascii="Times New Roman" w:eastAsia="Times New Roman" w:hAnsi="Times New Roman" w:cs="Times New Roman"/>
          <w:color w:val="000000"/>
          <w:sz w:val="27"/>
          <w:szCs w:val="27"/>
          <w:lang w:eastAsia="pl-PL"/>
        </w:rPr>
        <w:t xml:space="preserve"> dynamicznego systemu zakupów: </w:t>
      </w:r>
      <w:r w:rsidRPr="00FE4C92">
        <w:rPr>
          <w:rFonts w:ascii="Times New Roman" w:eastAsia="Times New Roman" w:hAnsi="Times New Roman" w:cs="Times New Roman"/>
          <w:color w:val="000000"/>
          <w:sz w:val="27"/>
          <w:szCs w:val="27"/>
          <w:lang w:eastAsia="pl-PL"/>
        </w:rPr>
        <w:br/>
        <w:t>Adres strony internetowej, na której będą zamieszczone dodatkowe informacje dotyczące</w:t>
      </w:r>
      <w:r>
        <w:rPr>
          <w:rFonts w:ascii="Times New Roman" w:eastAsia="Times New Roman" w:hAnsi="Times New Roman" w:cs="Times New Roman"/>
          <w:color w:val="000000"/>
          <w:sz w:val="27"/>
          <w:szCs w:val="27"/>
          <w:lang w:eastAsia="pl-PL"/>
        </w:rPr>
        <w:t xml:space="preserve"> dynamicznego systemu zakupów: </w:t>
      </w:r>
      <w:r>
        <w:rPr>
          <w:rFonts w:ascii="Times New Roman" w:eastAsia="Times New Roman" w:hAnsi="Times New Roman" w:cs="Times New Roman"/>
          <w:color w:val="000000"/>
          <w:sz w:val="27"/>
          <w:szCs w:val="27"/>
          <w:lang w:eastAsia="pl-PL"/>
        </w:rPr>
        <w:br/>
        <w:t>Informacje dodatkowe: </w:t>
      </w:r>
      <w:r w:rsidRPr="00FE4C9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lastRenderedPageBreak/>
        <w:br/>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Przewiduje się pobranie ze złożonych katalogów elektronicznych informacji potrzebnych do sporządzenia ofert w ramach umowy ramowej/dynamicznego systemu zakupów: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IV.1.8) Aukcja elektroniczna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Przewidziane jest przeprowadzenie aukcji elektronicznej </w:t>
      </w:r>
      <w:r w:rsidRPr="00FE4C92">
        <w:rPr>
          <w:rFonts w:ascii="Times New Roman" w:eastAsia="Times New Roman" w:hAnsi="Times New Roman" w:cs="Times New Roman"/>
          <w:i/>
          <w:iCs/>
          <w:color w:val="000000"/>
          <w:sz w:val="27"/>
          <w:szCs w:val="27"/>
          <w:lang w:eastAsia="pl-PL"/>
        </w:rPr>
        <w:t>(przetarg nieograniczony, przetarg ograniczony, negocjacje z ogłoszeniem) </w:t>
      </w:r>
      <w:r w:rsidRPr="00FE4C92">
        <w:rPr>
          <w:rFonts w:ascii="Times New Roman" w:eastAsia="Times New Roman" w:hAnsi="Times New Roman" w:cs="Times New Roman"/>
          <w:color w:val="000000"/>
          <w:sz w:val="27"/>
          <w:szCs w:val="27"/>
          <w:lang w:eastAsia="pl-PL"/>
        </w:rPr>
        <w:t>Nie </w:t>
      </w:r>
      <w:r w:rsidRPr="00FE4C92">
        <w:rPr>
          <w:rFonts w:ascii="Times New Roman" w:eastAsia="Times New Roman" w:hAnsi="Times New Roman" w:cs="Times New Roman"/>
          <w:color w:val="000000"/>
          <w:sz w:val="27"/>
          <w:szCs w:val="27"/>
          <w:lang w:eastAsia="pl-PL"/>
        </w:rPr>
        <w:br/>
        <w:t>Należy podać adres strony internetowej, na której aukcja będzie prowadzona: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E4C92">
        <w:rPr>
          <w:rFonts w:ascii="Times New Roman" w:eastAsia="Times New Roman" w:hAnsi="Times New Roman" w:cs="Times New Roman"/>
          <w:color w:val="000000"/>
          <w:sz w:val="27"/>
          <w:szCs w:val="27"/>
          <w:lang w:eastAsia="pl-PL"/>
        </w:rPr>
        <w:br/>
        <w:t>Informacje dotyczące przebiegu aukcji elektronicznej: </w:t>
      </w:r>
      <w:r w:rsidRPr="00FE4C9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E4C9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E4C9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E4C92">
        <w:rPr>
          <w:rFonts w:ascii="Times New Roman" w:eastAsia="Times New Roman" w:hAnsi="Times New Roman" w:cs="Times New Roman"/>
          <w:color w:val="000000"/>
          <w:sz w:val="27"/>
          <w:szCs w:val="27"/>
          <w:lang w:eastAsia="pl-PL"/>
        </w:rPr>
        <w:br/>
        <w:t>Informacje o liczbie etapów aukcji elektronicznej i czasie ich trwania:</w:t>
      </w:r>
      <w:r w:rsidRPr="00FE4C92">
        <w:rPr>
          <w:rFonts w:ascii="Times New Roman" w:eastAsia="Times New Roman" w:hAnsi="Times New Roman" w:cs="Times New Roman"/>
          <w:color w:val="000000"/>
          <w:sz w:val="27"/>
          <w:szCs w:val="27"/>
          <w:lang w:eastAsia="pl-PL"/>
        </w:rPr>
        <w:br/>
        <w:t>Czas trwania: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E4C92">
        <w:rPr>
          <w:rFonts w:ascii="Times New Roman" w:eastAsia="Times New Roman" w:hAnsi="Times New Roman" w:cs="Times New Roman"/>
          <w:color w:val="000000"/>
          <w:sz w:val="27"/>
          <w:szCs w:val="27"/>
          <w:lang w:eastAsia="pl-PL"/>
        </w:rPr>
        <w:br/>
        <w:t>Warunki zamknięcia aukcji elektronicznej: </w:t>
      </w:r>
      <w:r w:rsidRPr="00FE4C92">
        <w:rPr>
          <w:rFonts w:ascii="Times New Roman" w:eastAsia="Times New Roman" w:hAnsi="Times New Roman" w:cs="Times New Roman"/>
          <w:color w:val="000000"/>
          <w:sz w:val="27"/>
          <w:szCs w:val="27"/>
          <w:lang w:eastAsia="pl-PL"/>
        </w:rPr>
        <w:br/>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lastRenderedPageBreak/>
        <w:br/>
      </w:r>
      <w:r w:rsidRPr="00FE4C92">
        <w:rPr>
          <w:rFonts w:ascii="Times New Roman" w:eastAsia="Times New Roman" w:hAnsi="Times New Roman" w:cs="Times New Roman"/>
          <w:b/>
          <w:bCs/>
          <w:color w:val="000000"/>
          <w:sz w:val="27"/>
          <w:szCs w:val="27"/>
          <w:lang w:eastAsia="pl-PL"/>
        </w:rPr>
        <w:t>IV.2) KRYTERIA OCENY OFERT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IV.2.1) Kryteria oceny ofert: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IV.2.2) Kryteria</w:t>
      </w:r>
      <w:r w:rsidRPr="00FE4C9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FE4C92" w:rsidRPr="00FE4C92" w:rsidTr="00FE4C92">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Znaczenie</w:t>
            </w:r>
          </w:p>
        </w:tc>
      </w:tr>
      <w:tr w:rsidR="00FE4C92" w:rsidRPr="00FE4C92" w:rsidTr="00FE4C92">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60,00</w:t>
            </w:r>
          </w:p>
        </w:tc>
      </w:tr>
      <w:tr w:rsidR="00FE4C92" w:rsidRPr="00FE4C92" w:rsidTr="00FE4C92">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4C92" w:rsidRPr="00FE4C92" w:rsidRDefault="00FE4C92" w:rsidP="00FE4C92">
            <w:pPr>
              <w:spacing w:after="0" w:line="240" w:lineRule="auto"/>
              <w:rPr>
                <w:rFonts w:ascii="Times New Roman" w:eastAsia="Times New Roman" w:hAnsi="Times New Roman" w:cs="Times New Roman"/>
                <w:sz w:val="24"/>
                <w:szCs w:val="24"/>
                <w:lang w:eastAsia="pl-PL"/>
              </w:rPr>
            </w:pPr>
            <w:r w:rsidRPr="00FE4C92">
              <w:rPr>
                <w:rFonts w:ascii="Times New Roman" w:eastAsia="Times New Roman" w:hAnsi="Times New Roman" w:cs="Times New Roman"/>
                <w:sz w:val="24"/>
                <w:szCs w:val="24"/>
                <w:lang w:eastAsia="pl-PL"/>
              </w:rPr>
              <w:t>40,00</w:t>
            </w:r>
          </w:p>
        </w:tc>
      </w:tr>
    </w:tbl>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E4C92">
        <w:rPr>
          <w:rFonts w:ascii="Times New Roman" w:eastAsia="Times New Roman" w:hAnsi="Times New Roman" w:cs="Times New Roman"/>
          <w:b/>
          <w:bCs/>
          <w:color w:val="000000"/>
          <w:sz w:val="27"/>
          <w:szCs w:val="27"/>
          <w:lang w:eastAsia="pl-PL"/>
        </w:rPr>
        <w:t>Pzp</w:t>
      </w:r>
      <w:proofErr w:type="spellEnd"/>
      <w:r w:rsidRPr="00FE4C92">
        <w:rPr>
          <w:rFonts w:ascii="Times New Roman" w:eastAsia="Times New Roman" w:hAnsi="Times New Roman" w:cs="Times New Roman"/>
          <w:b/>
          <w:bCs/>
          <w:color w:val="000000"/>
          <w:sz w:val="27"/>
          <w:szCs w:val="27"/>
          <w:lang w:eastAsia="pl-PL"/>
        </w:rPr>
        <w:t> </w:t>
      </w:r>
      <w:r w:rsidRPr="00FE4C92">
        <w:rPr>
          <w:rFonts w:ascii="Times New Roman" w:eastAsia="Times New Roman" w:hAnsi="Times New Roman" w:cs="Times New Roman"/>
          <w:color w:val="000000"/>
          <w:sz w:val="27"/>
          <w:szCs w:val="27"/>
          <w:lang w:eastAsia="pl-PL"/>
        </w:rPr>
        <w:t>(przetarg nieograniczony) </w:t>
      </w:r>
      <w:r w:rsidRPr="00FE4C92">
        <w:rPr>
          <w:rFonts w:ascii="Times New Roman" w:eastAsia="Times New Roman" w:hAnsi="Times New Roman" w:cs="Times New Roman"/>
          <w:color w:val="000000"/>
          <w:sz w:val="27"/>
          <w:szCs w:val="27"/>
          <w:lang w:eastAsia="pl-PL"/>
        </w:rPr>
        <w:br/>
        <w:t>Tak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IV.3) Negocjacje z ogłoszeniem, dialog konkurencyjny, partnerstwo innowacyjne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IV.3.1) Informacje na temat negocjacji z ogłoszeniem</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Minimalne wymagania, które muszą spełniać wszystkie oferty: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FE4C92">
        <w:rPr>
          <w:rFonts w:ascii="Times New Roman" w:eastAsia="Times New Roman" w:hAnsi="Times New Roman" w:cs="Times New Roman"/>
          <w:color w:val="000000"/>
          <w:sz w:val="27"/>
          <w:szCs w:val="27"/>
          <w:lang w:eastAsia="pl-PL"/>
        </w:rPr>
        <w:br/>
        <w:t>Przewidziany jest podział negocjacji na etapy w celu ograniczenia liczby ofert: </w:t>
      </w:r>
      <w:r w:rsidRPr="00FE4C92">
        <w:rPr>
          <w:rFonts w:ascii="Times New Roman" w:eastAsia="Times New Roman" w:hAnsi="Times New Roman" w:cs="Times New Roman"/>
          <w:color w:val="000000"/>
          <w:sz w:val="27"/>
          <w:szCs w:val="27"/>
          <w:lang w:eastAsia="pl-PL"/>
        </w:rPr>
        <w:br/>
        <w:t>Należy podać informacje na temat etapów negocjacji (w tym liczbę et</w:t>
      </w:r>
      <w:r>
        <w:rPr>
          <w:rFonts w:ascii="Times New Roman" w:eastAsia="Times New Roman" w:hAnsi="Times New Roman" w:cs="Times New Roman"/>
          <w:color w:val="000000"/>
          <w:sz w:val="27"/>
          <w:szCs w:val="27"/>
          <w:lang w:eastAsia="pl-PL"/>
        </w:rPr>
        <w:t>apów): </w:t>
      </w:r>
      <w:r>
        <w:rPr>
          <w:rFonts w:ascii="Times New Roman" w:eastAsia="Times New Roman" w:hAnsi="Times New Roman" w:cs="Times New Roman"/>
          <w:color w:val="000000"/>
          <w:sz w:val="27"/>
          <w:szCs w:val="27"/>
          <w:lang w:eastAsia="pl-PL"/>
        </w:rPr>
        <w:br/>
        <w:t>Informacje dodatkowe </w:t>
      </w:r>
      <w:r>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IV.3.2) Informacje na temat dialogu konkurencyjnego</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 xml:space="preserve">Opis potrzeb i wymagań zamawiającego lub informacja o </w:t>
      </w:r>
      <w:r>
        <w:rPr>
          <w:rFonts w:ascii="Times New Roman" w:eastAsia="Times New Roman" w:hAnsi="Times New Roman" w:cs="Times New Roman"/>
          <w:color w:val="000000"/>
          <w:sz w:val="27"/>
          <w:szCs w:val="27"/>
          <w:lang w:eastAsia="pl-PL"/>
        </w:rPr>
        <w:t>sposobie uzyskania tego opisu: </w:t>
      </w:r>
      <w:r w:rsidRPr="00FE4C9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7"/>
          <w:szCs w:val="27"/>
          <w:lang w:eastAsia="pl-PL"/>
        </w:rPr>
        <w:t>amawiający przewiduje nagrody: </w:t>
      </w:r>
      <w:r w:rsidRPr="00FE4C92">
        <w:rPr>
          <w:rFonts w:ascii="Times New Roman" w:eastAsia="Times New Roman" w:hAnsi="Times New Roman" w:cs="Times New Roman"/>
          <w:color w:val="000000"/>
          <w:sz w:val="27"/>
          <w:szCs w:val="27"/>
          <w:lang w:eastAsia="pl-PL"/>
        </w:rPr>
        <w:br/>
        <w:t>Wst</w:t>
      </w:r>
      <w:r>
        <w:rPr>
          <w:rFonts w:ascii="Times New Roman" w:eastAsia="Times New Roman" w:hAnsi="Times New Roman" w:cs="Times New Roman"/>
          <w:color w:val="000000"/>
          <w:sz w:val="27"/>
          <w:szCs w:val="27"/>
          <w:lang w:eastAsia="pl-PL"/>
        </w:rPr>
        <w:t>ępny harmonogram postępowania: </w:t>
      </w:r>
      <w:r w:rsidRPr="00FE4C92">
        <w:rPr>
          <w:rFonts w:ascii="Times New Roman" w:eastAsia="Times New Roman" w:hAnsi="Times New Roman" w:cs="Times New Roman"/>
          <w:color w:val="000000"/>
          <w:sz w:val="27"/>
          <w:szCs w:val="27"/>
          <w:lang w:eastAsia="pl-PL"/>
        </w:rPr>
        <w:br/>
        <w:t>Podział dialogu na etapy w celu ograniczenia liczby rozwiązań: </w:t>
      </w:r>
      <w:r w:rsidRPr="00FE4C92">
        <w:rPr>
          <w:rFonts w:ascii="Times New Roman" w:eastAsia="Times New Roman" w:hAnsi="Times New Roman" w:cs="Times New Roman"/>
          <w:color w:val="000000"/>
          <w:sz w:val="27"/>
          <w:szCs w:val="27"/>
          <w:lang w:eastAsia="pl-PL"/>
        </w:rPr>
        <w:br/>
        <w:t>Należy podać informacje na temat etapów dialogu: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t>Informacje dodatkowe: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lastRenderedPageBreak/>
        <w:br/>
      </w:r>
      <w:r w:rsidRPr="00FE4C92">
        <w:rPr>
          <w:rFonts w:ascii="Times New Roman" w:eastAsia="Times New Roman" w:hAnsi="Times New Roman" w:cs="Times New Roman"/>
          <w:b/>
          <w:bCs/>
          <w:color w:val="000000"/>
          <w:sz w:val="27"/>
          <w:szCs w:val="27"/>
          <w:lang w:eastAsia="pl-PL"/>
        </w:rPr>
        <w:t>IV.3.3) Informacje na temat partnerstwa innowacyjnego</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t>Informacje dodatkowe: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IV.4) Licytacja elektroniczna </w:t>
      </w:r>
      <w:r w:rsidRPr="00FE4C92">
        <w:rPr>
          <w:rFonts w:ascii="Times New Roman" w:eastAsia="Times New Roman" w:hAnsi="Times New Roman" w:cs="Times New Roman"/>
          <w:color w:val="000000"/>
          <w:sz w:val="27"/>
          <w:szCs w:val="27"/>
          <w:lang w:eastAsia="pl-PL"/>
        </w:rPr>
        <w:br/>
        <w:t>Adres strony internetowej, na której będzie prowadzona licytacja elektroniczna: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Informacje o liczbie etapów licytacji elektronicznej i czasie ich trwania:</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Pr="00FE4C9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Termin składania wniosków o dopuszczenie do udziału w licytacji elektronicznej: </w:t>
      </w:r>
      <w:r w:rsidRPr="00FE4C92">
        <w:rPr>
          <w:rFonts w:ascii="Times New Roman" w:eastAsia="Times New Roman" w:hAnsi="Times New Roman" w:cs="Times New Roman"/>
          <w:color w:val="000000"/>
          <w:sz w:val="27"/>
          <w:szCs w:val="27"/>
          <w:lang w:eastAsia="pl-PL"/>
        </w:rPr>
        <w:br/>
        <w:t>Data: godzina: </w:t>
      </w:r>
      <w:r w:rsidRPr="00FE4C92">
        <w:rPr>
          <w:rFonts w:ascii="Times New Roman" w:eastAsia="Times New Roman" w:hAnsi="Times New Roman" w:cs="Times New Roman"/>
          <w:color w:val="000000"/>
          <w:sz w:val="27"/>
          <w:szCs w:val="27"/>
          <w:lang w:eastAsia="pl-PL"/>
        </w:rPr>
        <w:br/>
        <w:t>Termin otwarcia licytacji elektronicznej: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t>Termin i warunki zamknięcia licytacji elektronicznej: </w:t>
      </w:r>
      <w:r w:rsidRPr="00FE4C9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r w:rsidRPr="00FE4C92">
        <w:rPr>
          <w:rFonts w:ascii="Times New Roman" w:eastAsia="Times New Roman" w:hAnsi="Times New Roman" w:cs="Times New Roman"/>
          <w:color w:val="000000"/>
          <w:sz w:val="27"/>
          <w:szCs w:val="27"/>
          <w:lang w:eastAsia="pl-PL"/>
        </w:rPr>
        <w:br/>
        <w:t>Wymagania dotyczące zabezpieczenia należytego wykonania umowy: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color w:val="000000"/>
          <w:sz w:val="27"/>
          <w:szCs w:val="27"/>
          <w:lang w:eastAsia="pl-PL"/>
        </w:rPr>
        <w:br/>
        <w:t>Informacje dodatkowe: </w:t>
      </w:r>
    </w:p>
    <w:p w:rsidR="00FE4C92" w:rsidRPr="00FE4C92" w:rsidRDefault="00FE4C92" w:rsidP="00FE4C92">
      <w:pPr>
        <w:spacing w:after="0" w:line="450" w:lineRule="atLeast"/>
        <w:rPr>
          <w:rFonts w:ascii="Times New Roman" w:eastAsia="Times New Roman" w:hAnsi="Times New Roman" w:cs="Times New Roman"/>
          <w:color w:val="000000"/>
          <w:sz w:val="27"/>
          <w:szCs w:val="27"/>
          <w:lang w:eastAsia="pl-PL"/>
        </w:rPr>
      </w:pPr>
      <w:r w:rsidRPr="00FE4C92">
        <w:rPr>
          <w:rFonts w:ascii="Times New Roman" w:eastAsia="Times New Roman" w:hAnsi="Times New Roman" w:cs="Times New Roman"/>
          <w:b/>
          <w:bCs/>
          <w:color w:val="000000"/>
          <w:sz w:val="27"/>
          <w:szCs w:val="27"/>
          <w:lang w:eastAsia="pl-PL"/>
        </w:rPr>
        <w:lastRenderedPageBreak/>
        <w:t>IV.5) ZMIANA UMOWY</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E4C92">
        <w:rPr>
          <w:rFonts w:ascii="Times New Roman" w:eastAsia="Times New Roman" w:hAnsi="Times New Roman" w:cs="Times New Roman"/>
          <w:color w:val="000000"/>
          <w:sz w:val="27"/>
          <w:szCs w:val="27"/>
          <w:lang w:eastAsia="pl-PL"/>
        </w:rPr>
        <w:t> Tak </w:t>
      </w:r>
      <w:r w:rsidRPr="00FE4C92">
        <w:rPr>
          <w:rFonts w:ascii="Times New Roman" w:eastAsia="Times New Roman" w:hAnsi="Times New Roman" w:cs="Times New Roman"/>
          <w:color w:val="000000"/>
          <w:sz w:val="27"/>
          <w:szCs w:val="27"/>
          <w:lang w:eastAsia="pl-PL"/>
        </w:rPr>
        <w:br/>
        <w:t>Należy wskazać zakres, charakter zmian oraz warunki wprowadzenia zmian: </w:t>
      </w:r>
      <w:r w:rsidRPr="00FE4C92">
        <w:rPr>
          <w:rFonts w:ascii="Times New Roman" w:eastAsia="Times New Roman" w:hAnsi="Times New Roman" w:cs="Times New Roman"/>
          <w:color w:val="000000"/>
          <w:sz w:val="27"/>
          <w:szCs w:val="27"/>
          <w:lang w:eastAsia="pl-PL"/>
        </w:rPr>
        <w:br/>
        <w:t>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IV.6) INFORMACJE ADMINISTRACYJNE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IV.6.1) Sposób udostępniania informacji o charakterze poufnym </w:t>
      </w:r>
      <w:r w:rsidRPr="00FE4C92">
        <w:rPr>
          <w:rFonts w:ascii="Times New Roman" w:eastAsia="Times New Roman" w:hAnsi="Times New Roman" w:cs="Times New Roman"/>
          <w:i/>
          <w:iCs/>
          <w:color w:val="000000"/>
          <w:sz w:val="27"/>
          <w:szCs w:val="27"/>
          <w:lang w:eastAsia="pl-PL"/>
        </w:rPr>
        <w:t>(jeżeli dotyczy):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Środki służące ochronie informacji o charakterze poufnym</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FE4C92">
        <w:rPr>
          <w:rFonts w:ascii="Times New Roman" w:eastAsia="Times New Roman" w:hAnsi="Times New Roman" w:cs="Times New Roman"/>
          <w:color w:val="000000"/>
          <w:sz w:val="27"/>
          <w:szCs w:val="27"/>
          <w:lang w:eastAsia="pl-PL"/>
        </w:rPr>
        <w:br/>
        <w:t>Data: 2019-03-01, godzina: 13:00, </w:t>
      </w:r>
      <w:r w:rsidRPr="00FE4C9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color w:val="000000"/>
          <w:sz w:val="27"/>
          <w:szCs w:val="27"/>
          <w:lang w:eastAsia="pl-PL"/>
        </w:rPr>
        <w:t>zeniem):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Wskazać powody: </w:t>
      </w:r>
      <w:bookmarkStart w:id="0" w:name="_GoBack"/>
      <w:bookmarkEnd w:id="0"/>
      <w:r w:rsidRPr="00FE4C9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E4C92">
        <w:rPr>
          <w:rFonts w:ascii="Times New Roman" w:eastAsia="Times New Roman" w:hAnsi="Times New Roman" w:cs="Times New Roman"/>
          <w:color w:val="000000"/>
          <w:sz w:val="27"/>
          <w:szCs w:val="27"/>
          <w:lang w:eastAsia="pl-PL"/>
        </w:rPr>
        <w:br/>
        <w:t>&gt; Polski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IV.6.3) Termin związania ofertą: </w:t>
      </w:r>
      <w:r w:rsidRPr="00FE4C92">
        <w:rPr>
          <w:rFonts w:ascii="Times New Roman" w:eastAsia="Times New Roman" w:hAnsi="Times New Roman" w:cs="Times New Roman"/>
          <w:color w:val="000000"/>
          <w:sz w:val="27"/>
          <w:szCs w:val="27"/>
          <w:lang w:eastAsia="pl-PL"/>
        </w:rPr>
        <w:t>do: okres w dniach: 30 (od ostatecznego terminu składania ofert)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E4C92">
        <w:rPr>
          <w:rFonts w:ascii="Times New Roman" w:eastAsia="Times New Roman" w:hAnsi="Times New Roman" w:cs="Times New Roman"/>
          <w:color w:val="000000"/>
          <w:sz w:val="27"/>
          <w:szCs w:val="27"/>
          <w:lang w:eastAsia="pl-PL"/>
        </w:rPr>
        <w:t> Nie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4C92">
        <w:rPr>
          <w:rFonts w:ascii="Times New Roman" w:eastAsia="Times New Roman" w:hAnsi="Times New Roman" w:cs="Times New Roman"/>
          <w:color w:val="000000"/>
          <w:sz w:val="27"/>
          <w:szCs w:val="27"/>
          <w:lang w:eastAsia="pl-PL"/>
        </w:rPr>
        <w:t> Nie </w:t>
      </w:r>
      <w:r w:rsidRPr="00FE4C92">
        <w:rPr>
          <w:rFonts w:ascii="Times New Roman" w:eastAsia="Times New Roman" w:hAnsi="Times New Roman" w:cs="Times New Roman"/>
          <w:color w:val="000000"/>
          <w:sz w:val="27"/>
          <w:szCs w:val="27"/>
          <w:lang w:eastAsia="pl-PL"/>
        </w:rPr>
        <w:br/>
      </w:r>
      <w:r w:rsidRPr="00FE4C92">
        <w:rPr>
          <w:rFonts w:ascii="Times New Roman" w:eastAsia="Times New Roman" w:hAnsi="Times New Roman" w:cs="Times New Roman"/>
          <w:b/>
          <w:bCs/>
          <w:color w:val="000000"/>
          <w:sz w:val="27"/>
          <w:szCs w:val="27"/>
          <w:lang w:eastAsia="pl-PL"/>
        </w:rPr>
        <w:t>IV.6.6) Informacje dodatkowe:</w:t>
      </w:r>
      <w:r w:rsidRPr="00FE4C92">
        <w:rPr>
          <w:rFonts w:ascii="Times New Roman" w:eastAsia="Times New Roman" w:hAnsi="Times New Roman" w:cs="Times New Roman"/>
          <w:color w:val="000000"/>
          <w:sz w:val="27"/>
          <w:szCs w:val="27"/>
          <w:lang w:eastAsia="pl-PL"/>
        </w:rPr>
        <w:t> </w:t>
      </w:r>
      <w:r w:rsidRPr="00FE4C92">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3509W </w:t>
      </w:r>
      <w:proofErr w:type="spellStart"/>
      <w:r w:rsidRPr="00FE4C92">
        <w:rPr>
          <w:rFonts w:ascii="Times New Roman" w:eastAsia="Times New Roman" w:hAnsi="Times New Roman" w:cs="Times New Roman"/>
          <w:color w:val="000000"/>
          <w:sz w:val="27"/>
          <w:szCs w:val="27"/>
          <w:lang w:eastAsia="pl-PL"/>
        </w:rPr>
        <w:t>Gulin</w:t>
      </w:r>
      <w:proofErr w:type="spellEnd"/>
      <w:r w:rsidRPr="00FE4C92">
        <w:rPr>
          <w:rFonts w:ascii="Times New Roman" w:eastAsia="Times New Roman" w:hAnsi="Times New Roman" w:cs="Times New Roman"/>
          <w:color w:val="000000"/>
          <w:sz w:val="27"/>
          <w:szCs w:val="27"/>
          <w:lang w:eastAsia="pl-PL"/>
        </w:rPr>
        <w:t xml:space="preserve"> – Wsola - Wojciechów (II Etap). 4. Podstawę prawna przetwarzania danych osobowych stanowią krajowe przepisy o ochronie danych osobowych oraz art. 6 ust. 1 </w:t>
      </w:r>
      <w:proofErr w:type="spellStart"/>
      <w:r w:rsidRPr="00FE4C92">
        <w:rPr>
          <w:rFonts w:ascii="Times New Roman" w:eastAsia="Times New Roman" w:hAnsi="Times New Roman" w:cs="Times New Roman"/>
          <w:color w:val="000000"/>
          <w:sz w:val="27"/>
          <w:szCs w:val="27"/>
          <w:lang w:eastAsia="pl-PL"/>
        </w:rPr>
        <w:t>lit.c</w:t>
      </w:r>
      <w:proofErr w:type="spellEnd"/>
      <w:r w:rsidRPr="00FE4C92">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E4C92" w:rsidRPr="00FE4C92" w:rsidRDefault="00FE4C92" w:rsidP="00FE4C92">
      <w:pPr>
        <w:spacing w:after="0" w:line="450" w:lineRule="atLeast"/>
        <w:jc w:val="center"/>
        <w:rPr>
          <w:rFonts w:ascii="Times New Roman" w:eastAsia="Times New Roman" w:hAnsi="Times New Roman" w:cs="Times New Roman"/>
          <w:b/>
          <w:bCs/>
          <w:color w:val="000000"/>
          <w:sz w:val="36"/>
          <w:szCs w:val="36"/>
          <w:lang w:eastAsia="pl-PL"/>
        </w:rPr>
      </w:pPr>
      <w:r w:rsidRPr="00FE4C92">
        <w:rPr>
          <w:rFonts w:ascii="Times New Roman" w:eastAsia="Times New Roman" w:hAnsi="Times New Roman" w:cs="Times New Roman"/>
          <w:b/>
          <w:bCs/>
          <w:color w:val="000000"/>
          <w:sz w:val="36"/>
          <w:szCs w:val="36"/>
          <w:u w:val="single"/>
          <w:lang w:eastAsia="pl-PL"/>
        </w:rPr>
        <w:t>ZAŁĄCZNIK I - INFORMACJE DOTYCZĄCE OFERT CZĘŚCIOWYCH</w:t>
      </w:r>
    </w:p>
    <w:p w:rsidR="00F1431E" w:rsidRDefault="00F1431E"/>
    <w:sectPr w:rsidR="00F1431E" w:rsidSect="00FE4C9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E4"/>
    <w:rsid w:val="00584FE4"/>
    <w:rsid w:val="00F1431E"/>
    <w:rsid w:val="00FE4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EB4C3-4D31-4494-9B00-AF9B51CC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58380">
      <w:bodyDiv w:val="1"/>
      <w:marLeft w:val="0"/>
      <w:marRight w:val="0"/>
      <w:marTop w:val="0"/>
      <w:marBottom w:val="0"/>
      <w:divBdr>
        <w:top w:val="none" w:sz="0" w:space="0" w:color="auto"/>
        <w:left w:val="none" w:sz="0" w:space="0" w:color="auto"/>
        <w:bottom w:val="none" w:sz="0" w:space="0" w:color="auto"/>
        <w:right w:val="none" w:sz="0" w:space="0" w:color="auto"/>
      </w:divBdr>
      <w:divsChild>
        <w:div w:id="1676421671">
          <w:marLeft w:val="0"/>
          <w:marRight w:val="0"/>
          <w:marTop w:val="0"/>
          <w:marBottom w:val="0"/>
          <w:divBdr>
            <w:top w:val="none" w:sz="0" w:space="0" w:color="auto"/>
            <w:left w:val="none" w:sz="0" w:space="0" w:color="auto"/>
            <w:bottom w:val="none" w:sz="0" w:space="0" w:color="auto"/>
            <w:right w:val="none" w:sz="0" w:space="0" w:color="auto"/>
          </w:divBdr>
          <w:divsChild>
            <w:div w:id="400562123">
              <w:marLeft w:val="0"/>
              <w:marRight w:val="0"/>
              <w:marTop w:val="0"/>
              <w:marBottom w:val="0"/>
              <w:divBdr>
                <w:top w:val="none" w:sz="0" w:space="0" w:color="auto"/>
                <w:left w:val="none" w:sz="0" w:space="0" w:color="auto"/>
                <w:bottom w:val="none" w:sz="0" w:space="0" w:color="auto"/>
                <w:right w:val="none" w:sz="0" w:space="0" w:color="auto"/>
              </w:divBdr>
            </w:div>
            <w:div w:id="1585723293">
              <w:marLeft w:val="0"/>
              <w:marRight w:val="0"/>
              <w:marTop w:val="0"/>
              <w:marBottom w:val="0"/>
              <w:divBdr>
                <w:top w:val="none" w:sz="0" w:space="0" w:color="auto"/>
                <w:left w:val="none" w:sz="0" w:space="0" w:color="auto"/>
                <w:bottom w:val="none" w:sz="0" w:space="0" w:color="auto"/>
                <w:right w:val="none" w:sz="0" w:space="0" w:color="auto"/>
              </w:divBdr>
            </w:div>
            <w:div w:id="405614693">
              <w:marLeft w:val="0"/>
              <w:marRight w:val="0"/>
              <w:marTop w:val="0"/>
              <w:marBottom w:val="0"/>
              <w:divBdr>
                <w:top w:val="none" w:sz="0" w:space="0" w:color="auto"/>
                <w:left w:val="none" w:sz="0" w:space="0" w:color="auto"/>
                <w:bottom w:val="none" w:sz="0" w:space="0" w:color="auto"/>
                <w:right w:val="none" w:sz="0" w:space="0" w:color="auto"/>
              </w:divBdr>
              <w:divsChild>
                <w:div w:id="392698839">
                  <w:marLeft w:val="0"/>
                  <w:marRight w:val="0"/>
                  <w:marTop w:val="0"/>
                  <w:marBottom w:val="0"/>
                  <w:divBdr>
                    <w:top w:val="none" w:sz="0" w:space="0" w:color="auto"/>
                    <w:left w:val="none" w:sz="0" w:space="0" w:color="auto"/>
                    <w:bottom w:val="none" w:sz="0" w:space="0" w:color="auto"/>
                    <w:right w:val="none" w:sz="0" w:space="0" w:color="auto"/>
                  </w:divBdr>
                </w:div>
              </w:divsChild>
            </w:div>
            <w:div w:id="1164592062">
              <w:marLeft w:val="0"/>
              <w:marRight w:val="0"/>
              <w:marTop w:val="0"/>
              <w:marBottom w:val="0"/>
              <w:divBdr>
                <w:top w:val="none" w:sz="0" w:space="0" w:color="auto"/>
                <w:left w:val="none" w:sz="0" w:space="0" w:color="auto"/>
                <w:bottom w:val="none" w:sz="0" w:space="0" w:color="auto"/>
                <w:right w:val="none" w:sz="0" w:space="0" w:color="auto"/>
              </w:divBdr>
              <w:divsChild>
                <w:div w:id="855121490">
                  <w:marLeft w:val="0"/>
                  <w:marRight w:val="0"/>
                  <w:marTop w:val="0"/>
                  <w:marBottom w:val="0"/>
                  <w:divBdr>
                    <w:top w:val="none" w:sz="0" w:space="0" w:color="auto"/>
                    <w:left w:val="none" w:sz="0" w:space="0" w:color="auto"/>
                    <w:bottom w:val="none" w:sz="0" w:space="0" w:color="auto"/>
                    <w:right w:val="none" w:sz="0" w:space="0" w:color="auto"/>
                  </w:divBdr>
                </w:div>
              </w:divsChild>
            </w:div>
            <w:div w:id="1349210970">
              <w:marLeft w:val="0"/>
              <w:marRight w:val="0"/>
              <w:marTop w:val="0"/>
              <w:marBottom w:val="0"/>
              <w:divBdr>
                <w:top w:val="none" w:sz="0" w:space="0" w:color="auto"/>
                <w:left w:val="none" w:sz="0" w:space="0" w:color="auto"/>
                <w:bottom w:val="none" w:sz="0" w:space="0" w:color="auto"/>
                <w:right w:val="none" w:sz="0" w:space="0" w:color="auto"/>
              </w:divBdr>
              <w:divsChild>
                <w:div w:id="1878465447">
                  <w:marLeft w:val="0"/>
                  <w:marRight w:val="0"/>
                  <w:marTop w:val="0"/>
                  <w:marBottom w:val="0"/>
                  <w:divBdr>
                    <w:top w:val="none" w:sz="0" w:space="0" w:color="auto"/>
                    <w:left w:val="none" w:sz="0" w:space="0" w:color="auto"/>
                    <w:bottom w:val="none" w:sz="0" w:space="0" w:color="auto"/>
                    <w:right w:val="none" w:sz="0" w:space="0" w:color="auto"/>
                  </w:divBdr>
                </w:div>
                <w:div w:id="1912231917">
                  <w:marLeft w:val="0"/>
                  <w:marRight w:val="0"/>
                  <w:marTop w:val="0"/>
                  <w:marBottom w:val="0"/>
                  <w:divBdr>
                    <w:top w:val="none" w:sz="0" w:space="0" w:color="auto"/>
                    <w:left w:val="none" w:sz="0" w:space="0" w:color="auto"/>
                    <w:bottom w:val="none" w:sz="0" w:space="0" w:color="auto"/>
                    <w:right w:val="none" w:sz="0" w:space="0" w:color="auto"/>
                  </w:divBdr>
                </w:div>
                <w:div w:id="1152792258">
                  <w:marLeft w:val="0"/>
                  <w:marRight w:val="0"/>
                  <w:marTop w:val="0"/>
                  <w:marBottom w:val="0"/>
                  <w:divBdr>
                    <w:top w:val="none" w:sz="0" w:space="0" w:color="auto"/>
                    <w:left w:val="none" w:sz="0" w:space="0" w:color="auto"/>
                    <w:bottom w:val="none" w:sz="0" w:space="0" w:color="auto"/>
                    <w:right w:val="none" w:sz="0" w:space="0" w:color="auto"/>
                  </w:divBdr>
                </w:div>
                <w:div w:id="951978193">
                  <w:marLeft w:val="0"/>
                  <w:marRight w:val="0"/>
                  <w:marTop w:val="0"/>
                  <w:marBottom w:val="0"/>
                  <w:divBdr>
                    <w:top w:val="none" w:sz="0" w:space="0" w:color="auto"/>
                    <w:left w:val="none" w:sz="0" w:space="0" w:color="auto"/>
                    <w:bottom w:val="none" w:sz="0" w:space="0" w:color="auto"/>
                    <w:right w:val="none" w:sz="0" w:space="0" w:color="auto"/>
                  </w:divBdr>
                </w:div>
              </w:divsChild>
            </w:div>
            <w:div w:id="1283734328">
              <w:marLeft w:val="0"/>
              <w:marRight w:val="0"/>
              <w:marTop w:val="0"/>
              <w:marBottom w:val="0"/>
              <w:divBdr>
                <w:top w:val="none" w:sz="0" w:space="0" w:color="auto"/>
                <w:left w:val="none" w:sz="0" w:space="0" w:color="auto"/>
                <w:bottom w:val="none" w:sz="0" w:space="0" w:color="auto"/>
                <w:right w:val="none" w:sz="0" w:space="0" w:color="auto"/>
              </w:divBdr>
              <w:divsChild>
                <w:div w:id="1332832354">
                  <w:marLeft w:val="0"/>
                  <w:marRight w:val="0"/>
                  <w:marTop w:val="0"/>
                  <w:marBottom w:val="0"/>
                  <w:divBdr>
                    <w:top w:val="none" w:sz="0" w:space="0" w:color="auto"/>
                    <w:left w:val="none" w:sz="0" w:space="0" w:color="auto"/>
                    <w:bottom w:val="none" w:sz="0" w:space="0" w:color="auto"/>
                    <w:right w:val="none" w:sz="0" w:space="0" w:color="auto"/>
                  </w:divBdr>
                </w:div>
                <w:div w:id="642125771">
                  <w:marLeft w:val="0"/>
                  <w:marRight w:val="0"/>
                  <w:marTop w:val="0"/>
                  <w:marBottom w:val="0"/>
                  <w:divBdr>
                    <w:top w:val="none" w:sz="0" w:space="0" w:color="auto"/>
                    <w:left w:val="none" w:sz="0" w:space="0" w:color="auto"/>
                    <w:bottom w:val="none" w:sz="0" w:space="0" w:color="auto"/>
                    <w:right w:val="none" w:sz="0" w:space="0" w:color="auto"/>
                  </w:divBdr>
                </w:div>
                <w:div w:id="1772894673">
                  <w:marLeft w:val="0"/>
                  <w:marRight w:val="0"/>
                  <w:marTop w:val="0"/>
                  <w:marBottom w:val="0"/>
                  <w:divBdr>
                    <w:top w:val="none" w:sz="0" w:space="0" w:color="auto"/>
                    <w:left w:val="none" w:sz="0" w:space="0" w:color="auto"/>
                    <w:bottom w:val="none" w:sz="0" w:space="0" w:color="auto"/>
                    <w:right w:val="none" w:sz="0" w:space="0" w:color="auto"/>
                  </w:divBdr>
                </w:div>
                <w:div w:id="225338610">
                  <w:marLeft w:val="0"/>
                  <w:marRight w:val="0"/>
                  <w:marTop w:val="0"/>
                  <w:marBottom w:val="0"/>
                  <w:divBdr>
                    <w:top w:val="none" w:sz="0" w:space="0" w:color="auto"/>
                    <w:left w:val="none" w:sz="0" w:space="0" w:color="auto"/>
                    <w:bottom w:val="none" w:sz="0" w:space="0" w:color="auto"/>
                    <w:right w:val="none" w:sz="0" w:space="0" w:color="auto"/>
                  </w:divBdr>
                </w:div>
                <w:div w:id="1116559836">
                  <w:marLeft w:val="0"/>
                  <w:marRight w:val="0"/>
                  <w:marTop w:val="0"/>
                  <w:marBottom w:val="0"/>
                  <w:divBdr>
                    <w:top w:val="none" w:sz="0" w:space="0" w:color="auto"/>
                    <w:left w:val="none" w:sz="0" w:space="0" w:color="auto"/>
                    <w:bottom w:val="none" w:sz="0" w:space="0" w:color="auto"/>
                    <w:right w:val="none" w:sz="0" w:space="0" w:color="auto"/>
                  </w:divBdr>
                </w:div>
                <w:div w:id="1770422004">
                  <w:marLeft w:val="0"/>
                  <w:marRight w:val="0"/>
                  <w:marTop w:val="0"/>
                  <w:marBottom w:val="0"/>
                  <w:divBdr>
                    <w:top w:val="none" w:sz="0" w:space="0" w:color="auto"/>
                    <w:left w:val="none" w:sz="0" w:space="0" w:color="auto"/>
                    <w:bottom w:val="none" w:sz="0" w:space="0" w:color="auto"/>
                    <w:right w:val="none" w:sz="0" w:space="0" w:color="auto"/>
                  </w:divBdr>
                </w:div>
                <w:div w:id="1902907275">
                  <w:marLeft w:val="0"/>
                  <w:marRight w:val="0"/>
                  <w:marTop w:val="0"/>
                  <w:marBottom w:val="0"/>
                  <w:divBdr>
                    <w:top w:val="none" w:sz="0" w:space="0" w:color="auto"/>
                    <w:left w:val="none" w:sz="0" w:space="0" w:color="auto"/>
                    <w:bottom w:val="none" w:sz="0" w:space="0" w:color="auto"/>
                    <w:right w:val="none" w:sz="0" w:space="0" w:color="auto"/>
                  </w:divBdr>
                </w:div>
              </w:divsChild>
            </w:div>
            <w:div w:id="1389722194">
              <w:marLeft w:val="0"/>
              <w:marRight w:val="0"/>
              <w:marTop w:val="0"/>
              <w:marBottom w:val="0"/>
              <w:divBdr>
                <w:top w:val="none" w:sz="0" w:space="0" w:color="auto"/>
                <w:left w:val="none" w:sz="0" w:space="0" w:color="auto"/>
                <w:bottom w:val="none" w:sz="0" w:space="0" w:color="auto"/>
                <w:right w:val="none" w:sz="0" w:space="0" w:color="auto"/>
              </w:divBdr>
              <w:divsChild>
                <w:div w:id="1702322536">
                  <w:marLeft w:val="0"/>
                  <w:marRight w:val="0"/>
                  <w:marTop w:val="0"/>
                  <w:marBottom w:val="0"/>
                  <w:divBdr>
                    <w:top w:val="none" w:sz="0" w:space="0" w:color="auto"/>
                    <w:left w:val="none" w:sz="0" w:space="0" w:color="auto"/>
                    <w:bottom w:val="none" w:sz="0" w:space="0" w:color="auto"/>
                    <w:right w:val="none" w:sz="0" w:space="0" w:color="auto"/>
                  </w:divBdr>
                </w:div>
                <w:div w:id="674649923">
                  <w:marLeft w:val="0"/>
                  <w:marRight w:val="0"/>
                  <w:marTop w:val="0"/>
                  <w:marBottom w:val="0"/>
                  <w:divBdr>
                    <w:top w:val="none" w:sz="0" w:space="0" w:color="auto"/>
                    <w:left w:val="none" w:sz="0" w:space="0" w:color="auto"/>
                    <w:bottom w:val="none" w:sz="0" w:space="0" w:color="auto"/>
                    <w:right w:val="none" w:sz="0" w:space="0" w:color="auto"/>
                  </w:divBdr>
                </w:div>
              </w:divsChild>
            </w:div>
            <w:div w:id="1777864210">
              <w:marLeft w:val="0"/>
              <w:marRight w:val="0"/>
              <w:marTop w:val="0"/>
              <w:marBottom w:val="0"/>
              <w:divBdr>
                <w:top w:val="none" w:sz="0" w:space="0" w:color="auto"/>
                <w:left w:val="none" w:sz="0" w:space="0" w:color="auto"/>
                <w:bottom w:val="none" w:sz="0" w:space="0" w:color="auto"/>
                <w:right w:val="none" w:sz="0" w:space="0" w:color="auto"/>
              </w:divBdr>
              <w:divsChild>
                <w:div w:id="936519199">
                  <w:marLeft w:val="0"/>
                  <w:marRight w:val="0"/>
                  <w:marTop w:val="0"/>
                  <w:marBottom w:val="0"/>
                  <w:divBdr>
                    <w:top w:val="none" w:sz="0" w:space="0" w:color="auto"/>
                    <w:left w:val="none" w:sz="0" w:space="0" w:color="auto"/>
                    <w:bottom w:val="none" w:sz="0" w:space="0" w:color="auto"/>
                    <w:right w:val="none" w:sz="0" w:space="0" w:color="auto"/>
                  </w:divBdr>
                </w:div>
                <w:div w:id="284122583">
                  <w:marLeft w:val="0"/>
                  <w:marRight w:val="0"/>
                  <w:marTop w:val="0"/>
                  <w:marBottom w:val="0"/>
                  <w:divBdr>
                    <w:top w:val="none" w:sz="0" w:space="0" w:color="auto"/>
                    <w:left w:val="none" w:sz="0" w:space="0" w:color="auto"/>
                    <w:bottom w:val="none" w:sz="0" w:space="0" w:color="auto"/>
                    <w:right w:val="none" w:sz="0" w:space="0" w:color="auto"/>
                  </w:divBdr>
                </w:div>
                <w:div w:id="354575291">
                  <w:marLeft w:val="0"/>
                  <w:marRight w:val="0"/>
                  <w:marTop w:val="0"/>
                  <w:marBottom w:val="0"/>
                  <w:divBdr>
                    <w:top w:val="none" w:sz="0" w:space="0" w:color="auto"/>
                    <w:left w:val="none" w:sz="0" w:space="0" w:color="auto"/>
                    <w:bottom w:val="none" w:sz="0" w:space="0" w:color="auto"/>
                    <w:right w:val="none" w:sz="0" w:space="0" w:color="auto"/>
                  </w:divBdr>
                </w:div>
                <w:div w:id="330183185">
                  <w:marLeft w:val="0"/>
                  <w:marRight w:val="0"/>
                  <w:marTop w:val="0"/>
                  <w:marBottom w:val="0"/>
                  <w:divBdr>
                    <w:top w:val="none" w:sz="0" w:space="0" w:color="auto"/>
                    <w:left w:val="none" w:sz="0" w:space="0" w:color="auto"/>
                    <w:bottom w:val="none" w:sz="0" w:space="0" w:color="auto"/>
                    <w:right w:val="none" w:sz="0" w:space="0" w:color="auto"/>
                  </w:divBdr>
                </w:div>
                <w:div w:id="1194613287">
                  <w:marLeft w:val="0"/>
                  <w:marRight w:val="0"/>
                  <w:marTop w:val="0"/>
                  <w:marBottom w:val="0"/>
                  <w:divBdr>
                    <w:top w:val="none" w:sz="0" w:space="0" w:color="auto"/>
                    <w:left w:val="none" w:sz="0" w:space="0" w:color="auto"/>
                    <w:bottom w:val="none" w:sz="0" w:space="0" w:color="auto"/>
                    <w:right w:val="none" w:sz="0" w:space="0" w:color="auto"/>
                  </w:divBdr>
                </w:div>
                <w:div w:id="487793279">
                  <w:marLeft w:val="0"/>
                  <w:marRight w:val="0"/>
                  <w:marTop w:val="0"/>
                  <w:marBottom w:val="0"/>
                  <w:divBdr>
                    <w:top w:val="none" w:sz="0" w:space="0" w:color="auto"/>
                    <w:left w:val="none" w:sz="0" w:space="0" w:color="auto"/>
                    <w:bottom w:val="none" w:sz="0" w:space="0" w:color="auto"/>
                    <w:right w:val="none" w:sz="0" w:space="0" w:color="auto"/>
                  </w:divBdr>
                </w:div>
              </w:divsChild>
            </w:div>
            <w:div w:id="512378705">
              <w:marLeft w:val="0"/>
              <w:marRight w:val="0"/>
              <w:marTop w:val="0"/>
              <w:marBottom w:val="0"/>
              <w:divBdr>
                <w:top w:val="none" w:sz="0" w:space="0" w:color="auto"/>
                <w:left w:val="none" w:sz="0" w:space="0" w:color="auto"/>
                <w:bottom w:val="none" w:sz="0" w:space="0" w:color="auto"/>
                <w:right w:val="none" w:sz="0" w:space="0" w:color="auto"/>
              </w:divBdr>
              <w:divsChild>
                <w:div w:id="1360934286">
                  <w:marLeft w:val="0"/>
                  <w:marRight w:val="0"/>
                  <w:marTop w:val="0"/>
                  <w:marBottom w:val="0"/>
                  <w:divBdr>
                    <w:top w:val="none" w:sz="0" w:space="0" w:color="auto"/>
                    <w:left w:val="none" w:sz="0" w:space="0" w:color="auto"/>
                    <w:bottom w:val="none" w:sz="0" w:space="0" w:color="auto"/>
                    <w:right w:val="none" w:sz="0" w:space="0" w:color="auto"/>
                  </w:divBdr>
                </w:div>
                <w:div w:id="676929969">
                  <w:marLeft w:val="0"/>
                  <w:marRight w:val="0"/>
                  <w:marTop w:val="0"/>
                  <w:marBottom w:val="0"/>
                  <w:divBdr>
                    <w:top w:val="none" w:sz="0" w:space="0" w:color="auto"/>
                    <w:left w:val="none" w:sz="0" w:space="0" w:color="auto"/>
                    <w:bottom w:val="none" w:sz="0" w:space="0" w:color="auto"/>
                    <w:right w:val="none" w:sz="0" w:space="0" w:color="auto"/>
                  </w:divBdr>
                </w:div>
                <w:div w:id="106389991">
                  <w:marLeft w:val="0"/>
                  <w:marRight w:val="0"/>
                  <w:marTop w:val="0"/>
                  <w:marBottom w:val="0"/>
                  <w:divBdr>
                    <w:top w:val="none" w:sz="0" w:space="0" w:color="auto"/>
                    <w:left w:val="none" w:sz="0" w:space="0" w:color="auto"/>
                    <w:bottom w:val="none" w:sz="0" w:space="0" w:color="auto"/>
                    <w:right w:val="none" w:sz="0" w:space="0" w:color="auto"/>
                  </w:divBdr>
                </w:div>
                <w:div w:id="150366218">
                  <w:marLeft w:val="0"/>
                  <w:marRight w:val="0"/>
                  <w:marTop w:val="0"/>
                  <w:marBottom w:val="0"/>
                  <w:divBdr>
                    <w:top w:val="none" w:sz="0" w:space="0" w:color="auto"/>
                    <w:left w:val="none" w:sz="0" w:space="0" w:color="auto"/>
                    <w:bottom w:val="none" w:sz="0" w:space="0" w:color="auto"/>
                    <w:right w:val="none" w:sz="0" w:space="0" w:color="auto"/>
                  </w:divBdr>
                </w:div>
                <w:div w:id="1723603200">
                  <w:marLeft w:val="0"/>
                  <w:marRight w:val="0"/>
                  <w:marTop w:val="0"/>
                  <w:marBottom w:val="0"/>
                  <w:divBdr>
                    <w:top w:val="none" w:sz="0" w:space="0" w:color="auto"/>
                    <w:left w:val="none" w:sz="0" w:space="0" w:color="auto"/>
                    <w:bottom w:val="none" w:sz="0" w:space="0" w:color="auto"/>
                    <w:right w:val="none" w:sz="0" w:space="0" w:color="auto"/>
                  </w:divBdr>
                </w:div>
                <w:div w:id="862128454">
                  <w:marLeft w:val="0"/>
                  <w:marRight w:val="0"/>
                  <w:marTop w:val="0"/>
                  <w:marBottom w:val="0"/>
                  <w:divBdr>
                    <w:top w:val="none" w:sz="0" w:space="0" w:color="auto"/>
                    <w:left w:val="none" w:sz="0" w:space="0" w:color="auto"/>
                    <w:bottom w:val="none" w:sz="0" w:space="0" w:color="auto"/>
                    <w:right w:val="none" w:sz="0" w:space="0" w:color="auto"/>
                  </w:divBdr>
                </w:div>
                <w:div w:id="1543444876">
                  <w:marLeft w:val="0"/>
                  <w:marRight w:val="0"/>
                  <w:marTop w:val="0"/>
                  <w:marBottom w:val="0"/>
                  <w:divBdr>
                    <w:top w:val="none" w:sz="0" w:space="0" w:color="auto"/>
                    <w:left w:val="none" w:sz="0" w:space="0" w:color="auto"/>
                    <w:bottom w:val="none" w:sz="0" w:space="0" w:color="auto"/>
                    <w:right w:val="none" w:sz="0" w:space="0" w:color="auto"/>
                  </w:divBdr>
                </w:div>
                <w:div w:id="1700005949">
                  <w:marLeft w:val="0"/>
                  <w:marRight w:val="0"/>
                  <w:marTop w:val="0"/>
                  <w:marBottom w:val="0"/>
                  <w:divBdr>
                    <w:top w:val="none" w:sz="0" w:space="0" w:color="auto"/>
                    <w:left w:val="none" w:sz="0" w:space="0" w:color="auto"/>
                    <w:bottom w:val="none" w:sz="0" w:space="0" w:color="auto"/>
                    <w:right w:val="none" w:sz="0" w:space="0" w:color="auto"/>
                  </w:divBdr>
                </w:div>
              </w:divsChild>
            </w:div>
            <w:div w:id="4722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3891</Words>
  <Characters>23352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2019-02-13T11:01:00Z</dcterms:created>
  <dcterms:modified xsi:type="dcterms:W3CDTF">2019-02-13T11:03:00Z</dcterms:modified>
</cp:coreProperties>
</file>