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55" w:rsidRPr="00707330" w:rsidRDefault="001B7155" w:rsidP="001B7155">
      <w:pPr>
        <w:keepNext/>
        <w:widowControl w:val="0"/>
        <w:autoSpaceDE w:val="0"/>
        <w:autoSpaceDN w:val="0"/>
        <w:adjustRightInd w:val="0"/>
        <w:jc w:val="right"/>
        <w:rPr>
          <w:b/>
          <w:bCs/>
        </w:rPr>
      </w:pPr>
      <w:r w:rsidRPr="00707330">
        <w:rPr>
          <w:b/>
          <w:bCs/>
        </w:rPr>
        <w:t xml:space="preserve">                                                     Załącznik nr 4</w:t>
      </w:r>
    </w:p>
    <w:p w:rsidR="001B7155" w:rsidRDefault="001B7155" w:rsidP="001B7155">
      <w:pPr>
        <w:widowControl w:val="0"/>
        <w:autoSpaceDE w:val="0"/>
        <w:autoSpaceDN w:val="0"/>
        <w:adjustRightInd w:val="0"/>
        <w:jc w:val="center"/>
        <w:rPr>
          <w:b/>
          <w:bCs/>
          <w:sz w:val="32"/>
          <w:szCs w:val="32"/>
        </w:rPr>
      </w:pPr>
    </w:p>
    <w:p w:rsidR="001B7155" w:rsidRDefault="001B7155" w:rsidP="001B7155">
      <w:pPr>
        <w:widowControl w:val="0"/>
        <w:autoSpaceDE w:val="0"/>
        <w:autoSpaceDN w:val="0"/>
        <w:adjustRightInd w:val="0"/>
        <w:jc w:val="center"/>
        <w:rPr>
          <w:b/>
          <w:bCs/>
          <w:sz w:val="32"/>
          <w:szCs w:val="32"/>
        </w:rPr>
      </w:pPr>
      <w:r>
        <w:rPr>
          <w:b/>
          <w:bCs/>
          <w:sz w:val="32"/>
          <w:szCs w:val="32"/>
        </w:rPr>
        <w:t xml:space="preserve">ISTOTNE POSTANOWIENIA UMOWY </w:t>
      </w:r>
    </w:p>
    <w:p w:rsidR="001B7155" w:rsidRDefault="001B7155" w:rsidP="001B7155">
      <w:pPr>
        <w:widowControl w:val="0"/>
        <w:autoSpaceDE w:val="0"/>
        <w:autoSpaceDN w:val="0"/>
        <w:adjustRightInd w:val="0"/>
        <w:rPr>
          <w:bCs/>
        </w:rPr>
      </w:pPr>
    </w:p>
    <w:p w:rsidR="001B7155" w:rsidRDefault="001B7155" w:rsidP="001B7155">
      <w:pPr>
        <w:widowControl w:val="0"/>
        <w:autoSpaceDE w:val="0"/>
        <w:autoSpaceDN w:val="0"/>
        <w:adjustRightInd w:val="0"/>
        <w:rPr>
          <w:bCs/>
        </w:rPr>
      </w:pPr>
      <w:r>
        <w:rPr>
          <w:bCs/>
        </w:rPr>
        <w:t>umowa zawarta w dniu ……….. roku pomiędzy:</w:t>
      </w:r>
    </w:p>
    <w:p w:rsidR="001B7155" w:rsidRDefault="001B7155" w:rsidP="001B7155">
      <w:pPr>
        <w:widowControl w:val="0"/>
        <w:autoSpaceDE w:val="0"/>
        <w:autoSpaceDN w:val="0"/>
        <w:adjustRightInd w:val="0"/>
        <w:spacing w:line="276" w:lineRule="auto"/>
        <w:rPr>
          <w:b/>
          <w:bCs/>
        </w:rPr>
      </w:pPr>
      <w:r>
        <w:rPr>
          <w:b/>
          <w:bCs/>
        </w:rPr>
        <w:t xml:space="preserve">Powiatem Radomskim ul. Władysława Domagalskiego 7, 26-600 Radom </w:t>
      </w:r>
      <w:r>
        <w:rPr>
          <w:b/>
          <w:bCs/>
        </w:rPr>
        <w:br/>
        <w:t>NIP: 9482604208, Regon: 670223110</w:t>
      </w:r>
    </w:p>
    <w:p w:rsidR="001B7155" w:rsidRDefault="001B7155" w:rsidP="001B7155">
      <w:pPr>
        <w:widowControl w:val="0"/>
        <w:autoSpaceDE w:val="0"/>
        <w:autoSpaceDN w:val="0"/>
        <w:adjustRightInd w:val="0"/>
        <w:spacing w:line="276" w:lineRule="auto"/>
        <w:rPr>
          <w:b/>
          <w:bCs/>
        </w:rPr>
      </w:pPr>
      <w:r>
        <w:rPr>
          <w:b/>
          <w:bCs/>
        </w:rPr>
        <w:t>w imieniu którego działa Powiatowy Zarząd Dróg Publicznych w Radomiu</w:t>
      </w:r>
    </w:p>
    <w:p w:rsidR="001B7155" w:rsidRDefault="001B7155" w:rsidP="001B7155">
      <w:pPr>
        <w:widowControl w:val="0"/>
        <w:autoSpaceDE w:val="0"/>
        <w:autoSpaceDN w:val="0"/>
        <w:adjustRightInd w:val="0"/>
        <w:spacing w:line="276" w:lineRule="auto"/>
        <w:rPr>
          <w:bCs/>
        </w:rPr>
      </w:pPr>
      <w:r>
        <w:rPr>
          <w:b/>
          <w:bCs/>
        </w:rPr>
        <w:t>ul. Graniczna 24</w:t>
      </w:r>
      <w:r>
        <w:rPr>
          <w:bCs/>
        </w:rPr>
        <w:t xml:space="preserve"> , </w:t>
      </w:r>
      <w:r>
        <w:rPr>
          <w:b/>
          <w:bCs/>
        </w:rPr>
        <w:t>26-600 Radom reprezentowany przez Joann</w:t>
      </w:r>
      <w:r>
        <w:rPr>
          <w:b/>
        </w:rPr>
        <w:t>ę Chojnacką - Dyrektora</w:t>
      </w:r>
    </w:p>
    <w:p w:rsidR="001B7155" w:rsidRDefault="001B7155" w:rsidP="001B7155">
      <w:pPr>
        <w:pStyle w:val="Stopka"/>
        <w:widowControl w:val="0"/>
        <w:tabs>
          <w:tab w:val="left" w:pos="708"/>
        </w:tabs>
        <w:autoSpaceDE w:val="0"/>
        <w:autoSpaceDN w:val="0"/>
        <w:adjustRightInd w:val="0"/>
        <w:spacing w:line="276" w:lineRule="auto"/>
        <w:rPr>
          <w:bCs/>
        </w:rPr>
      </w:pPr>
      <w:r>
        <w:rPr>
          <w:b/>
          <w:bCs/>
        </w:rPr>
        <w:t>Powiatowego Zarządu Dróg Publicznych</w:t>
      </w:r>
      <w:r>
        <w:rPr>
          <w:bCs/>
        </w:rPr>
        <w:t xml:space="preserve"> zwany w dalszej części umowy „ Zamawiającym”</w:t>
      </w:r>
    </w:p>
    <w:p w:rsidR="001B7155" w:rsidRDefault="001B7155" w:rsidP="001B7155">
      <w:pPr>
        <w:widowControl w:val="0"/>
        <w:autoSpaceDE w:val="0"/>
        <w:autoSpaceDN w:val="0"/>
        <w:adjustRightInd w:val="0"/>
        <w:rPr>
          <w:bCs/>
        </w:rPr>
      </w:pPr>
      <w:r>
        <w:rPr>
          <w:bCs/>
        </w:rPr>
        <w:t xml:space="preserve">a </w:t>
      </w:r>
    </w:p>
    <w:p w:rsidR="001B7155" w:rsidRDefault="001B7155" w:rsidP="001B7155">
      <w:pPr>
        <w:widowControl w:val="0"/>
        <w:autoSpaceDE w:val="0"/>
        <w:autoSpaceDN w:val="0"/>
        <w:adjustRightInd w:val="0"/>
        <w:rPr>
          <w:bCs/>
        </w:rPr>
      </w:pPr>
      <w:r>
        <w:rPr>
          <w:bCs/>
        </w:rPr>
        <w:t>………………………………………………………………………………………………..</w:t>
      </w:r>
    </w:p>
    <w:p w:rsidR="001B7155" w:rsidRDefault="001B7155" w:rsidP="001B7155">
      <w:pPr>
        <w:widowControl w:val="0"/>
        <w:autoSpaceDE w:val="0"/>
        <w:autoSpaceDN w:val="0"/>
        <w:adjustRightInd w:val="0"/>
        <w:rPr>
          <w:bCs/>
        </w:rPr>
      </w:pPr>
      <w:r>
        <w:rPr>
          <w:bCs/>
        </w:rPr>
        <w:t>……………………………………………. …………………………………………………</w:t>
      </w:r>
    </w:p>
    <w:p w:rsidR="001B7155" w:rsidRDefault="001B7155" w:rsidP="001B7155">
      <w:pPr>
        <w:widowControl w:val="0"/>
        <w:autoSpaceDE w:val="0"/>
        <w:autoSpaceDN w:val="0"/>
        <w:adjustRightInd w:val="0"/>
        <w:rPr>
          <w:bCs/>
        </w:rPr>
      </w:pPr>
      <w:r>
        <w:rPr>
          <w:bCs/>
        </w:rPr>
        <w:t>……………………………………………………………………………………………….</w:t>
      </w:r>
    </w:p>
    <w:p w:rsidR="001B7155" w:rsidRDefault="001B7155" w:rsidP="001B7155">
      <w:pPr>
        <w:widowControl w:val="0"/>
        <w:autoSpaceDE w:val="0"/>
        <w:autoSpaceDN w:val="0"/>
        <w:adjustRightInd w:val="0"/>
        <w:rPr>
          <w:bCs/>
        </w:rPr>
      </w:pPr>
      <w:r>
        <w:rPr>
          <w:bCs/>
        </w:rPr>
        <w:t>reprezentowanym przez:</w:t>
      </w:r>
    </w:p>
    <w:p w:rsidR="001B7155" w:rsidRDefault="001B7155" w:rsidP="001B7155">
      <w:pPr>
        <w:widowControl w:val="0"/>
        <w:autoSpaceDE w:val="0"/>
        <w:autoSpaceDN w:val="0"/>
        <w:adjustRightInd w:val="0"/>
        <w:rPr>
          <w:bCs/>
        </w:rPr>
      </w:pPr>
      <w:r>
        <w:rPr>
          <w:bCs/>
        </w:rPr>
        <w:t>……………………………………………………………………………</w:t>
      </w:r>
    </w:p>
    <w:p w:rsidR="001B7155" w:rsidRDefault="001B7155" w:rsidP="001B7155">
      <w:pPr>
        <w:widowControl w:val="0"/>
        <w:autoSpaceDE w:val="0"/>
        <w:autoSpaceDN w:val="0"/>
        <w:adjustRightInd w:val="0"/>
        <w:rPr>
          <w:bCs/>
        </w:rPr>
      </w:pPr>
      <w:r>
        <w:rPr>
          <w:bCs/>
        </w:rPr>
        <w:t>zwanym w dalszej części umowy „Wykonawcą”</w:t>
      </w:r>
    </w:p>
    <w:p w:rsidR="001B7155" w:rsidRDefault="001B7155" w:rsidP="001B7155">
      <w:pPr>
        <w:widowControl w:val="0"/>
        <w:autoSpaceDE w:val="0"/>
        <w:autoSpaceDN w:val="0"/>
        <w:adjustRightInd w:val="0"/>
        <w:rPr>
          <w:bCs/>
        </w:rPr>
      </w:pPr>
    </w:p>
    <w:p w:rsidR="001B7155" w:rsidRPr="001B7155" w:rsidRDefault="001B7155" w:rsidP="001B7155">
      <w:pPr>
        <w:widowControl w:val="0"/>
        <w:suppressAutoHyphens/>
        <w:ind w:firstLine="708"/>
        <w:jc w:val="both"/>
        <w:rPr>
          <w:rFonts w:eastAsia="Andale Sans UI"/>
          <w:i/>
          <w:kern w:val="1"/>
        </w:rPr>
      </w:pPr>
      <w:r w:rsidRPr="00B40DED">
        <w:rPr>
          <w:rFonts w:eastAsia="Andale Sans UI"/>
          <w:i/>
          <w:kern w:val="1"/>
        </w:rPr>
        <w:t>Niniejsza umowa zostaje zawarta zgodnie z art. 4 pkt. 8 ustawy Prawo zamówień publicznych (tekst jednolity 2015 r. Dz. U. poz. 2164 ze zm.) i w sprawach w niej nie uregulowanych stosuje się przepisy kodeksu cywilnego.</w:t>
      </w:r>
    </w:p>
    <w:p w:rsidR="001B7155" w:rsidRDefault="001B7155" w:rsidP="001B7155">
      <w:pPr>
        <w:widowControl w:val="0"/>
        <w:autoSpaceDE w:val="0"/>
        <w:autoSpaceDN w:val="0"/>
        <w:adjustRightInd w:val="0"/>
        <w:jc w:val="center"/>
        <w:rPr>
          <w:b/>
          <w:bCs/>
        </w:rPr>
      </w:pPr>
    </w:p>
    <w:p w:rsidR="001B7155" w:rsidRDefault="001B7155" w:rsidP="001B7155">
      <w:pPr>
        <w:widowControl w:val="0"/>
        <w:autoSpaceDE w:val="0"/>
        <w:autoSpaceDN w:val="0"/>
        <w:adjustRightInd w:val="0"/>
        <w:jc w:val="center"/>
        <w:rPr>
          <w:b/>
          <w:bCs/>
        </w:rPr>
      </w:pPr>
      <w:r>
        <w:rPr>
          <w:b/>
          <w:bCs/>
        </w:rPr>
        <w:t>§ 1</w:t>
      </w:r>
    </w:p>
    <w:p w:rsidR="001B7155" w:rsidRPr="001B7155" w:rsidRDefault="001B7155" w:rsidP="00A015C5">
      <w:pPr>
        <w:pStyle w:val="Akapitzlist"/>
        <w:widowControl w:val="0"/>
        <w:numPr>
          <w:ilvl w:val="0"/>
          <w:numId w:val="26"/>
        </w:numPr>
        <w:autoSpaceDE w:val="0"/>
        <w:autoSpaceDN w:val="0"/>
        <w:adjustRightInd w:val="0"/>
        <w:ind w:left="284" w:hanging="295"/>
        <w:jc w:val="both"/>
        <w:rPr>
          <w:b/>
          <w:bCs/>
        </w:rPr>
      </w:pPr>
      <w:r>
        <w:t xml:space="preserve">Zamawiający powierza a Wykonawca przyjmuje do wykonania zadanie   </w:t>
      </w:r>
      <w:proofErr w:type="spellStart"/>
      <w:r>
        <w:t>pn</w:t>
      </w:r>
      <w:proofErr w:type="spellEnd"/>
      <w:r>
        <w:t>………………………………………………………………………………….…….</w:t>
      </w:r>
    </w:p>
    <w:p w:rsidR="001B7155" w:rsidRPr="001B7155" w:rsidRDefault="001B7155" w:rsidP="00A015C5">
      <w:pPr>
        <w:pStyle w:val="Akapitzlist"/>
        <w:widowControl w:val="0"/>
        <w:numPr>
          <w:ilvl w:val="0"/>
          <w:numId w:val="26"/>
        </w:numPr>
        <w:autoSpaceDE w:val="0"/>
        <w:autoSpaceDN w:val="0"/>
        <w:adjustRightInd w:val="0"/>
        <w:ind w:left="284" w:hanging="284"/>
        <w:jc w:val="both"/>
        <w:rPr>
          <w:b/>
          <w:bCs/>
        </w:rPr>
      </w:pPr>
      <w:r>
        <w:t>Szczegółowy zakres przedmiotu umowy, o którym mowa w ust. 1 oraz warunki jego wykonania określa:</w:t>
      </w:r>
    </w:p>
    <w:p w:rsidR="001B7155" w:rsidRDefault="001B7155" w:rsidP="001B7155">
      <w:pPr>
        <w:ind w:left="360"/>
        <w:jc w:val="both"/>
      </w:pPr>
      <w:r>
        <w:t xml:space="preserve">        1) Oferta Wykonawcy i kosztorys ofertowy - załącznik  nr 1 do umowy, </w:t>
      </w:r>
    </w:p>
    <w:p w:rsidR="001B7155" w:rsidRDefault="001B7155" w:rsidP="001B7155">
      <w:pPr>
        <w:ind w:left="360"/>
        <w:jc w:val="both"/>
      </w:pPr>
      <w:r>
        <w:t xml:space="preserve">        2) Dokumentacja p</w:t>
      </w:r>
      <w:bookmarkStart w:id="0" w:name="_GoBack"/>
      <w:bookmarkEnd w:id="0"/>
      <w:r>
        <w:t>rojektowa,</w:t>
      </w:r>
    </w:p>
    <w:p w:rsidR="001B7155" w:rsidRDefault="001B7155" w:rsidP="001B7155">
      <w:pPr>
        <w:ind w:left="360"/>
        <w:jc w:val="both"/>
      </w:pPr>
      <w:r>
        <w:t xml:space="preserve">        3) Szczegółowe  Specyfikacje Techniczne (SST).</w:t>
      </w:r>
    </w:p>
    <w:p w:rsidR="001B7155" w:rsidRDefault="001B7155" w:rsidP="001B7155">
      <w:pPr>
        <w:widowControl w:val="0"/>
        <w:autoSpaceDE w:val="0"/>
        <w:autoSpaceDN w:val="0"/>
        <w:adjustRightInd w:val="0"/>
        <w:rPr>
          <w:b/>
          <w:bCs/>
        </w:rPr>
      </w:pPr>
    </w:p>
    <w:p w:rsidR="001B7155" w:rsidRDefault="001B7155" w:rsidP="001B7155">
      <w:pPr>
        <w:widowControl w:val="0"/>
        <w:autoSpaceDE w:val="0"/>
        <w:autoSpaceDN w:val="0"/>
        <w:adjustRightInd w:val="0"/>
        <w:jc w:val="center"/>
        <w:rPr>
          <w:b/>
          <w:bCs/>
        </w:rPr>
      </w:pPr>
      <w:r>
        <w:rPr>
          <w:b/>
          <w:bCs/>
        </w:rPr>
        <w:t>§ 2</w:t>
      </w:r>
    </w:p>
    <w:p w:rsidR="001B7155" w:rsidRDefault="001B7155" w:rsidP="001B7155">
      <w:pPr>
        <w:widowControl w:val="0"/>
        <w:autoSpaceDE w:val="0"/>
        <w:autoSpaceDN w:val="0"/>
        <w:adjustRightInd w:val="0"/>
        <w:jc w:val="both"/>
        <w:rPr>
          <w:snapToGrid w:val="0"/>
        </w:rPr>
      </w:pPr>
      <w:r>
        <w:rPr>
          <w:snapToGrid w:val="0"/>
        </w:rPr>
        <w:t>1.  Przedmiot umowy wykonany zostanie z materiałów dostarczonych przez Wykonawcę.</w:t>
      </w:r>
    </w:p>
    <w:p w:rsidR="001B7155" w:rsidRDefault="001B7155" w:rsidP="001B7155">
      <w:pPr>
        <w:widowControl w:val="0"/>
        <w:autoSpaceDE w:val="0"/>
        <w:autoSpaceDN w:val="0"/>
        <w:adjustRightInd w:val="0"/>
        <w:ind w:left="284" w:hanging="284"/>
        <w:jc w:val="both"/>
        <w:rPr>
          <w:snapToGrid w:val="0"/>
        </w:rPr>
      </w:pPr>
      <w:r>
        <w:rPr>
          <w:snapToGrid w:val="0"/>
        </w:rPr>
        <w:t>2. Materiały, o których mowa w ust.1, powinny odpowiadać co do jakości wymaganiom  określonym   w obowiązujących przepisach o wyrobach budowlanych oraz  wymaganiom określonym w SST.</w:t>
      </w:r>
    </w:p>
    <w:p w:rsidR="001B7155" w:rsidRDefault="001B7155" w:rsidP="001B7155">
      <w:pPr>
        <w:widowControl w:val="0"/>
        <w:autoSpaceDE w:val="0"/>
        <w:autoSpaceDN w:val="0"/>
        <w:adjustRightInd w:val="0"/>
        <w:ind w:left="284" w:hanging="284"/>
        <w:jc w:val="both"/>
      </w:pPr>
      <w:r>
        <w:t xml:space="preserve">3.  Materiały pochodzące z rozbiórki nie nadające się do ponownego wbudowania powinny być usunięte z terenu budowy  na składowisko Wykonawcy, bądź na wysypisko odpadów zgodnie  z obowiązującymi przepisami o odpadach.  </w:t>
      </w:r>
    </w:p>
    <w:p w:rsidR="001B7155" w:rsidRDefault="001B7155" w:rsidP="001B7155">
      <w:pPr>
        <w:widowControl w:val="0"/>
        <w:autoSpaceDE w:val="0"/>
        <w:autoSpaceDN w:val="0"/>
        <w:adjustRightInd w:val="0"/>
        <w:ind w:left="284" w:hanging="284"/>
        <w:jc w:val="both"/>
      </w:pPr>
      <w:r>
        <w:t>4. Materiały pochodzące z rozbiórki nadające się do ponownego wbudowania zostaną przekazane Zamawiającemu. O przydatności materiału oraz miejscu jego składowania decyduje Inspektor Nadzoru.</w:t>
      </w:r>
    </w:p>
    <w:p w:rsidR="001B7155" w:rsidRPr="001B7155" w:rsidRDefault="001B7155" w:rsidP="001B7155">
      <w:pPr>
        <w:widowControl w:val="0"/>
        <w:autoSpaceDE w:val="0"/>
        <w:autoSpaceDN w:val="0"/>
        <w:adjustRightInd w:val="0"/>
        <w:ind w:left="284" w:hanging="284"/>
        <w:jc w:val="both"/>
        <w:rPr>
          <w:snapToGrid w:val="0"/>
        </w:rPr>
      </w:pPr>
      <w:r>
        <w:rPr>
          <w:snapToGrid w:val="0"/>
        </w:rPr>
        <w:t>5. Wykonawca będzie przeprowadzać  badania materiałów oraz pomiary i badania wykonanych robót  zgodnie z zasadami  kontroli jakości materiałów i robót określonymi w SST.</w:t>
      </w:r>
    </w:p>
    <w:p w:rsidR="001B7155" w:rsidRDefault="001B7155" w:rsidP="001B7155">
      <w:pPr>
        <w:widowControl w:val="0"/>
        <w:autoSpaceDE w:val="0"/>
        <w:autoSpaceDN w:val="0"/>
        <w:adjustRightInd w:val="0"/>
        <w:jc w:val="center"/>
        <w:rPr>
          <w:b/>
          <w:bCs/>
        </w:rPr>
      </w:pPr>
    </w:p>
    <w:p w:rsidR="001B7155" w:rsidRDefault="001B7155" w:rsidP="001B7155">
      <w:pPr>
        <w:widowControl w:val="0"/>
        <w:autoSpaceDE w:val="0"/>
        <w:autoSpaceDN w:val="0"/>
        <w:adjustRightInd w:val="0"/>
        <w:jc w:val="center"/>
        <w:rPr>
          <w:b/>
          <w:bCs/>
        </w:rPr>
      </w:pPr>
      <w:r>
        <w:rPr>
          <w:b/>
          <w:bCs/>
        </w:rPr>
        <w:t>§ 3</w:t>
      </w:r>
    </w:p>
    <w:p w:rsidR="001B7155" w:rsidRPr="001B7155" w:rsidRDefault="001B7155" w:rsidP="001B7155">
      <w:pPr>
        <w:widowControl w:val="0"/>
        <w:numPr>
          <w:ilvl w:val="0"/>
          <w:numId w:val="2"/>
        </w:numPr>
        <w:autoSpaceDE w:val="0"/>
        <w:autoSpaceDN w:val="0"/>
        <w:adjustRightInd w:val="0"/>
        <w:jc w:val="both"/>
        <w:rPr>
          <w:b/>
          <w:bCs/>
        </w:rPr>
      </w:pPr>
      <w:r>
        <w:t xml:space="preserve">Przekazanie terenu budowy nastąpi </w:t>
      </w:r>
      <w:r>
        <w:rPr>
          <w:i/>
          <w:color w:val="000000"/>
        </w:rPr>
        <w:t>w ciągu 10 dni od dnia zawarcia umowy</w:t>
      </w:r>
      <w:r>
        <w:rPr>
          <w:color w:val="000000"/>
        </w:rPr>
        <w:t xml:space="preserve">. </w:t>
      </w:r>
      <w:r>
        <w:t>W dniu  przekazania terenu budowy Zamawiający przekaże Wykonawcy dziennik budowy i dokumentacje projektową</w:t>
      </w:r>
      <w:r>
        <w:rPr>
          <w:bCs/>
        </w:rPr>
        <w:t>.</w:t>
      </w:r>
      <w:r>
        <w:rPr>
          <w:b/>
          <w:bCs/>
        </w:rPr>
        <w:t xml:space="preserve"> </w:t>
      </w:r>
    </w:p>
    <w:p w:rsidR="001B7155" w:rsidRPr="001B7155" w:rsidRDefault="001B7155" w:rsidP="001B7155">
      <w:pPr>
        <w:widowControl w:val="0"/>
        <w:numPr>
          <w:ilvl w:val="0"/>
          <w:numId w:val="2"/>
        </w:numPr>
        <w:autoSpaceDE w:val="0"/>
        <w:autoSpaceDN w:val="0"/>
        <w:adjustRightInd w:val="0"/>
        <w:jc w:val="both"/>
        <w:rPr>
          <w:b/>
          <w:bCs/>
        </w:rPr>
      </w:pPr>
      <w:r w:rsidRPr="001B7155">
        <w:rPr>
          <w:bCs/>
        </w:rPr>
        <w:t>Wykonawca przystąpi do</w:t>
      </w:r>
      <w:r w:rsidRPr="001B7155">
        <w:rPr>
          <w:b/>
          <w:bCs/>
        </w:rPr>
        <w:t xml:space="preserve"> </w:t>
      </w:r>
      <w:r w:rsidRPr="001B7155">
        <w:rPr>
          <w:bCs/>
        </w:rPr>
        <w:t xml:space="preserve">rozpoczęcia robót objętych przedmiotem  umowy w ciągu </w:t>
      </w:r>
      <w:r w:rsidRPr="001B7155">
        <w:rPr>
          <w:b/>
          <w:bCs/>
        </w:rPr>
        <w:t>14 dni</w:t>
      </w:r>
      <w:r w:rsidRPr="001B7155">
        <w:rPr>
          <w:bCs/>
        </w:rPr>
        <w:t xml:space="preserve"> od dnia przekazania placu budowy.</w:t>
      </w:r>
    </w:p>
    <w:p w:rsidR="001B7155" w:rsidRDefault="001B7155" w:rsidP="001B7155">
      <w:pPr>
        <w:widowControl w:val="0"/>
        <w:autoSpaceDE w:val="0"/>
        <w:autoSpaceDN w:val="0"/>
        <w:adjustRightInd w:val="0"/>
        <w:jc w:val="center"/>
        <w:rPr>
          <w:b/>
          <w:bCs/>
        </w:rPr>
      </w:pPr>
    </w:p>
    <w:p w:rsidR="001B7155" w:rsidRDefault="001B7155" w:rsidP="001B7155">
      <w:pPr>
        <w:widowControl w:val="0"/>
        <w:autoSpaceDE w:val="0"/>
        <w:autoSpaceDN w:val="0"/>
        <w:adjustRightInd w:val="0"/>
        <w:jc w:val="center"/>
        <w:rPr>
          <w:b/>
          <w:bCs/>
        </w:rPr>
      </w:pPr>
      <w:r>
        <w:rPr>
          <w:b/>
          <w:bCs/>
        </w:rPr>
        <w:lastRenderedPageBreak/>
        <w:t>§ 4</w:t>
      </w:r>
    </w:p>
    <w:p w:rsidR="001B7155" w:rsidRDefault="001B7155" w:rsidP="001B7155">
      <w:pPr>
        <w:widowControl w:val="0"/>
        <w:numPr>
          <w:ilvl w:val="0"/>
          <w:numId w:val="3"/>
        </w:numPr>
        <w:autoSpaceDE w:val="0"/>
        <w:autoSpaceDN w:val="0"/>
        <w:adjustRightInd w:val="0"/>
        <w:jc w:val="both"/>
        <w:rPr>
          <w:b/>
        </w:rPr>
      </w:pPr>
      <w:r>
        <w:rPr>
          <w:bCs/>
        </w:rPr>
        <w:t>Strony ustalają, że przedmiot  umowy zostanie wykonany  w  terminie</w:t>
      </w:r>
      <w:r>
        <w:rPr>
          <w:b/>
        </w:rPr>
        <w:t xml:space="preserve"> do dnia ………………...…                 </w:t>
      </w:r>
    </w:p>
    <w:p w:rsidR="001B7155" w:rsidRDefault="001B7155" w:rsidP="001B7155">
      <w:pPr>
        <w:widowControl w:val="0"/>
        <w:numPr>
          <w:ilvl w:val="0"/>
          <w:numId w:val="3"/>
        </w:numPr>
        <w:autoSpaceDE w:val="0"/>
        <w:autoSpaceDN w:val="0"/>
        <w:adjustRightInd w:val="0"/>
        <w:jc w:val="both"/>
        <w:rPr>
          <w:b/>
        </w:rPr>
      </w:pPr>
      <w:r>
        <w:t xml:space="preserve">Za termin wykonania  przedmiotu umowy przyjmuje się dzień pisemnego zgłoszenia Zamawiającemu przez Wykonawcę – </w:t>
      </w:r>
      <w:r>
        <w:rPr>
          <w:u w:val="single"/>
        </w:rPr>
        <w:t>potwierdzonej przez Inspektora Nadzoru</w:t>
      </w:r>
      <w:r>
        <w:t xml:space="preserve"> – gotowości do odbioru przedmiotu umowy wraz z przekazaniem niezbędnej dokumentacji odbiorowej.</w:t>
      </w:r>
    </w:p>
    <w:p w:rsidR="001B7155" w:rsidRDefault="001B7155" w:rsidP="001B7155">
      <w:pPr>
        <w:widowControl w:val="0"/>
        <w:autoSpaceDE w:val="0"/>
        <w:autoSpaceDN w:val="0"/>
        <w:adjustRightInd w:val="0"/>
        <w:ind w:left="360"/>
        <w:jc w:val="both"/>
        <w:rPr>
          <w:b/>
        </w:rPr>
      </w:pPr>
      <w:r>
        <w:t>W skład dokumentów odbiorowych wchodzą między innymi:</w:t>
      </w:r>
    </w:p>
    <w:p w:rsidR="001B7155" w:rsidRDefault="001B7155" w:rsidP="001B7155">
      <w:pPr>
        <w:pStyle w:val="Tekstpodstawowy"/>
        <w:ind w:left="567" w:hanging="141"/>
        <w:jc w:val="both"/>
        <w:rPr>
          <w:sz w:val="24"/>
          <w:szCs w:val="24"/>
        </w:rPr>
      </w:pPr>
      <w:r>
        <w:rPr>
          <w:sz w:val="24"/>
          <w:szCs w:val="24"/>
        </w:rPr>
        <w:t>1</w:t>
      </w:r>
      <w:r>
        <w:rPr>
          <w:sz w:val="24"/>
          <w:szCs w:val="24"/>
          <w:lang w:val="pl-PL"/>
        </w:rPr>
        <w:t xml:space="preserve">) </w:t>
      </w:r>
      <w:r>
        <w:rPr>
          <w:sz w:val="24"/>
          <w:szCs w:val="24"/>
        </w:rPr>
        <w:t>Dziennik budowy,</w:t>
      </w:r>
    </w:p>
    <w:p w:rsidR="001B7155" w:rsidRDefault="001B7155" w:rsidP="001B7155">
      <w:pPr>
        <w:pStyle w:val="Tekstpodstawowy"/>
        <w:ind w:left="567" w:hanging="141"/>
        <w:jc w:val="both"/>
        <w:rPr>
          <w:sz w:val="24"/>
          <w:szCs w:val="24"/>
        </w:rPr>
      </w:pPr>
      <w:r>
        <w:rPr>
          <w:sz w:val="24"/>
          <w:szCs w:val="24"/>
        </w:rPr>
        <w:t>2</w:t>
      </w:r>
      <w:r>
        <w:rPr>
          <w:sz w:val="24"/>
          <w:szCs w:val="24"/>
          <w:lang w:val="pl-PL"/>
        </w:rPr>
        <w:t xml:space="preserve">) </w:t>
      </w:r>
      <w:r>
        <w:rPr>
          <w:sz w:val="24"/>
          <w:szCs w:val="24"/>
        </w:rPr>
        <w:t>Książka obmiaru,</w:t>
      </w:r>
    </w:p>
    <w:p w:rsidR="001B7155" w:rsidRDefault="001B7155" w:rsidP="001B7155">
      <w:pPr>
        <w:pStyle w:val="Tekstpodstawowy"/>
        <w:ind w:left="567" w:hanging="141"/>
        <w:jc w:val="both"/>
        <w:rPr>
          <w:sz w:val="24"/>
          <w:szCs w:val="24"/>
        </w:rPr>
      </w:pPr>
      <w:r>
        <w:rPr>
          <w:sz w:val="24"/>
          <w:szCs w:val="24"/>
        </w:rPr>
        <w:t>3</w:t>
      </w:r>
      <w:r>
        <w:rPr>
          <w:sz w:val="24"/>
          <w:szCs w:val="24"/>
          <w:lang w:val="pl-PL"/>
        </w:rPr>
        <w:t xml:space="preserve">) </w:t>
      </w:r>
      <w:r>
        <w:rPr>
          <w:sz w:val="24"/>
          <w:szCs w:val="24"/>
        </w:rPr>
        <w:t>Operat kolaudacyjny zawierający w szczególności:</w:t>
      </w:r>
    </w:p>
    <w:p w:rsidR="001B7155" w:rsidRDefault="001B7155" w:rsidP="001B7155">
      <w:pPr>
        <w:pStyle w:val="Tekstpodstawowy"/>
        <w:numPr>
          <w:ilvl w:val="0"/>
          <w:numId w:val="4"/>
        </w:numPr>
        <w:ind w:left="567" w:firstLine="0"/>
        <w:jc w:val="both"/>
        <w:rPr>
          <w:sz w:val="24"/>
          <w:szCs w:val="24"/>
        </w:rPr>
      </w:pPr>
      <w:r>
        <w:rPr>
          <w:sz w:val="24"/>
          <w:szCs w:val="24"/>
        </w:rPr>
        <w:t>atesty materiałów,</w:t>
      </w:r>
    </w:p>
    <w:p w:rsidR="001B7155" w:rsidRDefault="001B7155" w:rsidP="001B7155">
      <w:pPr>
        <w:pStyle w:val="Tekstpodstawowy"/>
        <w:numPr>
          <w:ilvl w:val="0"/>
          <w:numId w:val="4"/>
        </w:numPr>
        <w:ind w:left="567" w:firstLine="0"/>
        <w:jc w:val="both"/>
        <w:rPr>
          <w:sz w:val="24"/>
          <w:szCs w:val="24"/>
        </w:rPr>
      </w:pPr>
      <w:r>
        <w:rPr>
          <w:sz w:val="24"/>
          <w:szCs w:val="24"/>
        </w:rPr>
        <w:t>pomiary i badania  wymagane SST,</w:t>
      </w:r>
    </w:p>
    <w:p w:rsidR="001B7155" w:rsidRDefault="001B7155" w:rsidP="001B7155">
      <w:pPr>
        <w:pStyle w:val="Tekstpodstawowy"/>
        <w:numPr>
          <w:ilvl w:val="0"/>
          <w:numId w:val="4"/>
        </w:numPr>
        <w:ind w:left="567" w:firstLine="0"/>
        <w:jc w:val="both"/>
        <w:rPr>
          <w:sz w:val="24"/>
          <w:szCs w:val="24"/>
        </w:rPr>
      </w:pPr>
      <w:r>
        <w:rPr>
          <w:sz w:val="24"/>
          <w:szCs w:val="24"/>
        </w:rPr>
        <w:t>kosztorys  powykonawczy</w:t>
      </w:r>
    </w:p>
    <w:p w:rsidR="001B7155" w:rsidRDefault="001B7155" w:rsidP="001B7155">
      <w:pPr>
        <w:pStyle w:val="Tekstpodstawowy"/>
        <w:ind w:left="567" w:hanging="141"/>
        <w:jc w:val="both"/>
        <w:rPr>
          <w:sz w:val="24"/>
          <w:szCs w:val="24"/>
          <w:lang w:val="pl-PL"/>
        </w:rPr>
      </w:pPr>
      <w:r>
        <w:rPr>
          <w:sz w:val="24"/>
          <w:szCs w:val="24"/>
        </w:rPr>
        <w:t>4</w:t>
      </w:r>
      <w:r>
        <w:rPr>
          <w:sz w:val="24"/>
          <w:szCs w:val="24"/>
          <w:lang w:val="pl-PL"/>
        </w:rPr>
        <w:t xml:space="preserve">) </w:t>
      </w:r>
      <w:r>
        <w:rPr>
          <w:sz w:val="24"/>
          <w:szCs w:val="24"/>
        </w:rPr>
        <w:t xml:space="preserve">Inwentaryzacja powykonawcza (złożona do formatu A4) bądź dokument potwierdzający złożenie inwentaryzacji powykonawczej w Powiatowym  Ośrodku  Dokumentacji Geodezyjnej </w:t>
      </w:r>
      <w:r>
        <w:rPr>
          <w:sz w:val="24"/>
          <w:szCs w:val="24"/>
          <w:lang w:val="pl-PL"/>
        </w:rPr>
        <w:t xml:space="preserve">  </w:t>
      </w:r>
      <w:r>
        <w:rPr>
          <w:sz w:val="24"/>
          <w:szCs w:val="24"/>
        </w:rPr>
        <w:t>i Kartograficznej.</w:t>
      </w:r>
    </w:p>
    <w:p w:rsidR="001B7155" w:rsidRDefault="001B7155" w:rsidP="001B7155">
      <w:pPr>
        <w:widowControl w:val="0"/>
        <w:autoSpaceDE w:val="0"/>
        <w:autoSpaceDN w:val="0"/>
        <w:adjustRightInd w:val="0"/>
        <w:jc w:val="both"/>
        <w:rPr>
          <w:bCs/>
        </w:rPr>
      </w:pPr>
      <w:r>
        <w:rPr>
          <w:bCs/>
          <w:color w:val="000000"/>
        </w:rPr>
        <w:t xml:space="preserve">3.  </w:t>
      </w:r>
      <w:r>
        <w:rPr>
          <w:bCs/>
        </w:rPr>
        <w:t>Zamawiający zastrzega sobie możliwość zmiany terminu wykonania umowy w przypadku:</w:t>
      </w:r>
    </w:p>
    <w:p w:rsidR="001B7155" w:rsidRDefault="001B7155" w:rsidP="001B7155">
      <w:pPr>
        <w:widowControl w:val="0"/>
        <w:autoSpaceDE w:val="0"/>
        <w:autoSpaceDN w:val="0"/>
        <w:adjustRightInd w:val="0"/>
        <w:ind w:left="360"/>
        <w:jc w:val="both"/>
        <w:rPr>
          <w:color w:val="000000"/>
        </w:rPr>
      </w:pPr>
      <w:r>
        <w:rPr>
          <w:bCs/>
        </w:rPr>
        <w:t xml:space="preserve">1) konieczności </w:t>
      </w:r>
      <w:r>
        <w:rPr>
          <w:color w:val="000000"/>
        </w:rPr>
        <w:t xml:space="preserve">wykonania robót uwzględnionych w Dokumentacji projektowej, a nie </w:t>
      </w:r>
    </w:p>
    <w:p w:rsidR="001B7155" w:rsidRDefault="001B7155" w:rsidP="001B7155">
      <w:pPr>
        <w:widowControl w:val="0"/>
        <w:autoSpaceDE w:val="0"/>
        <w:autoSpaceDN w:val="0"/>
        <w:adjustRightInd w:val="0"/>
        <w:ind w:left="360"/>
        <w:jc w:val="both"/>
        <w:rPr>
          <w:bCs/>
        </w:rPr>
      </w:pPr>
      <w:r>
        <w:rPr>
          <w:color w:val="000000"/>
        </w:rPr>
        <w:t xml:space="preserve">    wyszczególnionych w  przedmiarze robót i kosztorysie ofertowym,</w:t>
      </w:r>
    </w:p>
    <w:p w:rsidR="001B7155" w:rsidRDefault="001B7155" w:rsidP="001B7155">
      <w:pPr>
        <w:widowControl w:val="0"/>
        <w:autoSpaceDE w:val="0"/>
        <w:autoSpaceDN w:val="0"/>
        <w:adjustRightInd w:val="0"/>
        <w:ind w:left="360" w:hanging="218"/>
        <w:jc w:val="both"/>
        <w:rPr>
          <w:bCs/>
        </w:rPr>
      </w:pPr>
      <w:r>
        <w:rPr>
          <w:bCs/>
        </w:rPr>
        <w:t xml:space="preserve">    2) konieczności wykonania robót zamiennych lub dodatkowych w zakresie niezbędnym do </w:t>
      </w:r>
    </w:p>
    <w:p w:rsidR="001B7155" w:rsidRDefault="001B7155" w:rsidP="001B7155">
      <w:pPr>
        <w:widowControl w:val="0"/>
        <w:autoSpaceDE w:val="0"/>
        <w:autoSpaceDN w:val="0"/>
        <w:adjustRightInd w:val="0"/>
        <w:ind w:left="360"/>
        <w:jc w:val="both"/>
        <w:rPr>
          <w:bCs/>
        </w:rPr>
      </w:pPr>
      <w:r>
        <w:rPr>
          <w:bCs/>
        </w:rPr>
        <w:t xml:space="preserve">    prawidłowego wykonania oraz zakończenia przedmiotu umowy,</w:t>
      </w:r>
    </w:p>
    <w:p w:rsidR="001B7155" w:rsidRDefault="001B7155" w:rsidP="001B7155">
      <w:pPr>
        <w:widowControl w:val="0"/>
        <w:autoSpaceDE w:val="0"/>
        <w:autoSpaceDN w:val="0"/>
        <w:adjustRightInd w:val="0"/>
        <w:ind w:left="360" w:firstLine="66"/>
        <w:jc w:val="both"/>
        <w:rPr>
          <w:bCs/>
        </w:rPr>
      </w:pPr>
      <w:r>
        <w:rPr>
          <w:bCs/>
        </w:rPr>
        <w:t xml:space="preserve">3) niesprzyjających warunków atmosferycznych, uniemożliwiających prowadzenie robót  </w:t>
      </w:r>
    </w:p>
    <w:p w:rsidR="001B7155" w:rsidRDefault="001B7155" w:rsidP="001B7155">
      <w:pPr>
        <w:widowControl w:val="0"/>
        <w:autoSpaceDE w:val="0"/>
        <w:autoSpaceDN w:val="0"/>
        <w:adjustRightInd w:val="0"/>
        <w:ind w:left="142" w:firstLine="66"/>
        <w:jc w:val="both"/>
        <w:rPr>
          <w:bCs/>
        </w:rPr>
      </w:pPr>
      <w:r>
        <w:rPr>
          <w:bCs/>
        </w:rPr>
        <w:t xml:space="preserve">     budowlanych zgodnie z wymaganiami opisanymi w SST (np. ciągłe opady atmosferyczne, </w:t>
      </w:r>
    </w:p>
    <w:p w:rsidR="001B7155" w:rsidRDefault="001B7155" w:rsidP="001B7155">
      <w:pPr>
        <w:widowControl w:val="0"/>
        <w:autoSpaceDE w:val="0"/>
        <w:autoSpaceDN w:val="0"/>
        <w:adjustRightInd w:val="0"/>
        <w:ind w:left="142" w:firstLine="66"/>
        <w:jc w:val="both"/>
        <w:rPr>
          <w:bCs/>
        </w:rPr>
      </w:pPr>
      <w:r>
        <w:rPr>
          <w:bCs/>
        </w:rPr>
        <w:t xml:space="preserve">     długotrwale utrzymująca się niska lub wysoka temperatura powietrza),</w:t>
      </w:r>
    </w:p>
    <w:p w:rsidR="001B7155" w:rsidRDefault="001B7155" w:rsidP="001B7155">
      <w:pPr>
        <w:widowControl w:val="0"/>
        <w:autoSpaceDE w:val="0"/>
        <w:autoSpaceDN w:val="0"/>
        <w:adjustRightInd w:val="0"/>
        <w:ind w:left="567" w:hanging="141"/>
        <w:jc w:val="both"/>
        <w:rPr>
          <w:bCs/>
        </w:rPr>
      </w:pPr>
      <w:r>
        <w:rPr>
          <w:bCs/>
        </w:rPr>
        <w:t>4) działania siły wyższej tj. niezależnego od stron losowego zdarzenia zewnętrznego, które było niemożliwe do przewidzenia w momencie zawarcia umowy i któremu nie można było zapobiec mimo dochowania należytej staranności (np. huragan, powódź lub inne kataklizmy),</w:t>
      </w:r>
    </w:p>
    <w:p w:rsidR="001B7155" w:rsidRDefault="001B7155" w:rsidP="001B7155">
      <w:pPr>
        <w:widowControl w:val="0"/>
        <w:autoSpaceDE w:val="0"/>
        <w:autoSpaceDN w:val="0"/>
        <w:adjustRightInd w:val="0"/>
        <w:ind w:left="567" w:hanging="141"/>
        <w:jc w:val="both"/>
        <w:rPr>
          <w:bCs/>
        </w:rPr>
      </w:pPr>
      <w:r>
        <w:rPr>
          <w:bCs/>
        </w:rPr>
        <w:t>5) przyczyn technicznych (np. kolizje z nie zinwentaryzowanym uzbrojeniem podziemnym lub innymi obiektami bądź niewypałami/niewybuchami, konieczność wykonania wykopalisk archeologicznych, kolizje z planowanymi lub równolegle prowadzonymi przez inne podmioty robotami),</w:t>
      </w:r>
    </w:p>
    <w:p w:rsidR="001B7155" w:rsidRDefault="001B7155" w:rsidP="001B7155">
      <w:pPr>
        <w:widowControl w:val="0"/>
        <w:autoSpaceDE w:val="0"/>
        <w:autoSpaceDN w:val="0"/>
        <w:adjustRightInd w:val="0"/>
        <w:ind w:left="567" w:hanging="141"/>
        <w:jc w:val="both"/>
        <w:rPr>
          <w:bCs/>
        </w:rPr>
      </w:pPr>
      <w:r>
        <w:rPr>
          <w:bCs/>
        </w:rPr>
        <w:t>6) konieczności wprowadzenia do przedmiotu umowy i do dokumentacji zmian sposobu realizacji umowy, przez co niemożliwe jest dotrzymanie terminu realizacji przedmiotu umowy,</w:t>
      </w:r>
    </w:p>
    <w:p w:rsidR="001B7155" w:rsidRDefault="001B7155" w:rsidP="001B7155">
      <w:pPr>
        <w:widowControl w:val="0"/>
        <w:autoSpaceDE w:val="0"/>
        <w:autoSpaceDN w:val="0"/>
        <w:adjustRightInd w:val="0"/>
        <w:ind w:left="567" w:hanging="141"/>
        <w:jc w:val="both"/>
        <w:rPr>
          <w:bCs/>
        </w:rPr>
      </w:pPr>
      <w:r>
        <w:rPr>
          <w:bCs/>
        </w:rPr>
        <w:t>7) inne przyczyny zewnętrzne niezależne od Zamawiającego oraz Wykonawcy skutkujące brakiem możliwości prowadzenia robót lub wykonywania innych czynności przewidzianych umową, które spowodowały niezawinione i niemożliwe do uniknięcia przez Wykonawcę opóźnienie/ przeszkodę w prowadzeniu robót,</w:t>
      </w:r>
    </w:p>
    <w:p w:rsidR="001B7155" w:rsidRDefault="001B7155" w:rsidP="001B7155">
      <w:pPr>
        <w:widowControl w:val="0"/>
        <w:autoSpaceDE w:val="0"/>
        <w:autoSpaceDN w:val="0"/>
        <w:adjustRightInd w:val="0"/>
        <w:ind w:left="567" w:hanging="141"/>
        <w:jc w:val="both"/>
        <w:rPr>
          <w:bCs/>
        </w:rPr>
      </w:pPr>
      <w:r>
        <w:rPr>
          <w:bCs/>
        </w:rPr>
        <w:t xml:space="preserve">8) zawarcia umowy z Wykonawcą po upływie pierwotnego terminu związania ofertą </w:t>
      </w:r>
      <w:r>
        <w:rPr>
          <w:bCs/>
        </w:rPr>
        <w:br/>
        <w:t xml:space="preserve">w szczególności: w wyniku przedłużającego się postępowania przetargowego, czy możliwych </w:t>
      </w:r>
      <w:r>
        <w:rPr>
          <w:bCs/>
        </w:rPr>
        <w:br/>
        <w:t>i koniecznych działań zmierzających do zabezpieczenia dodatkowych środków finansowych na inwestycję - o czas jaki minął od upływu pierwotnego terminu związania ofertą do dnia zawarcia umowy.</w:t>
      </w:r>
    </w:p>
    <w:p w:rsidR="001B7155" w:rsidRDefault="001B7155" w:rsidP="001B7155">
      <w:pPr>
        <w:widowControl w:val="0"/>
        <w:autoSpaceDE w:val="0"/>
        <w:autoSpaceDN w:val="0"/>
        <w:adjustRightInd w:val="0"/>
        <w:ind w:left="284" w:hanging="284"/>
        <w:jc w:val="both"/>
        <w:rPr>
          <w:bCs/>
        </w:rPr>
      </w:pPr>
      <w:r>
        <w:rPr>
          <w:b/>
          <w:color w:val="000000"/>
        </w:rPr>
        <w:t>4. Konieczność przedłużenia terminu umowy w przypadku wystąpienia okoliczności, o których mowa w pkt. 1-7 potwierdza  Inspektor Nadzoru po złożeniu przez  Wykonawcę w trakcie  realizacji robót pisemnego wniosku z uzasadnieniem konieczności zmiany terminu oraz   podania   okresu o jaki termin powinien zostać przedłużony.</w:t>
      </w:r>
    </w:p>
    <w:p w:rsidR="001B7155" w:rsidRDefault="001B7155" w:rsidP="001B7155">
      <w:pPr>
        <w:widowControl w:val="0"/>
        <w:autoSpaceDE w:val="0"/>
        <w:autoSpaceDN w:val="0"/>
        <w:adjustRightInd w:val="0"/>
        <w:ind w:left="284"/>
        <w:jc w:val="both"/>
        <w:rPr>
          <w:bCs/>
        </w:rPr>
      </w:pPr>
      <w:r>
        <w:rPr>
          <w:bCs/>
        </w:rPr>
        <w:t>Wstrzymanie robót musi być potwierdzone w dzienniku budowy i zaakceptowane przez Inspektora Nadzoru,</w:t>
      </w:r>
    </w:p>
    <w:p w:rsidR="001B7155" w:rsidRDefault="001B7155" w:rsidP="001B7155">
      <w:pPr>
        <w:widowControl w:val="0"/>
        <w:autoSpaceDE w:val="0"/>
        <w:autoSpaceDN w:val="0"/>
        <w:adjustRightInd w:val="0"/>
        <w:ind w:left="284"/>
        <w:jc w:val="both"/>
        <w:rPr>
          <w:color w:val="000000"/>
        </w:rPr>
      </w:pPr>
      <w:r>
        <w:rPr>
          <w:color w:val="000000"/>
        </w:rPr>
        <w:t>Zła organizacja pracy oraz niewielki zakres zmian ilościowych robót nie uzasadniają przedłużenia terminu umowy.</w:t>
      </w:r>
    </w:p>
    <w:p w:rsidR="001B7155" w:rsidRDefault="001B7155" w:rsidP="001B7155">
      <w:pPr>
        <w:widowControl w:val="0"/>
        <w:shd w:val="clear" w:color="auto" w:fill="FFFFFF"/>
        <w:autoSpaceDE w:val="0"/>
        <w:autoSpaceDN w:val="0"/>
        <w:adjustRightInd w:val="0"/>
        <w:ind w:right="79"/>
        <w:jc w:val="center"/>
        <w:rPr>
          <w:b/>
          <w:bCs/>
          <w:color w:val="000000"/>
        </w:rPr>
      </w:pPr>
      <w:r>
        <w:rPr>
          <w:b/>
          <w:bCs/>
          <w:color w:val="000000"/>
        </w:rPr>
        <w:lastRenderedPageBreak/>
        <w:t>§ 5</w:t>
      </w:r>
    </w:p>
    <w:p w:rsidR="001B7155" w:rsidRDefault="001B7155" w:rsidP="001B7155">
      <w:pPr>
        <w:numPr>
          <w:ilvl w:val="0"/>
          <w:numId w:val="5"/>
        </w:numPr>
        <w:jc w:val="both"/>
        <w:rPr>
          <w:color w:val="000000"/>
        </w:rPr>
      </w:pPr>
      <w:r>
        <w:t xml:space="preserve">Za wykonanie przedmiotu  umowy w zakresie ustalonym  w § l strony przyjmują na podstawie   złożonej oferty wynagrodzenie </w:t>
      </w:r>
      <w:r>
        <w:rPr>
          <w:color w:val="000000"/>
        </w:rPr>
        <w:t>kosztorysowe w wysokości:</w:t>
      </w:r>
    </w:p>
    <w:tbl>
      <w:tblPr>
        <w:tblW w:w="0" w:type="auto"/>
        <w:jc w:val="center"/>
        <w:tblLook w:val="00A0" w:firstRow="1" w:lastRow="0" w:firstColumn="1" w:lastColumn="0" w:noHBand="0" w:noVBand="0"/>
      </w:tblPr>
      <w:tblGrid>
        <w:gridCol w:w="1739"/>
        <w:gridCol w:w="2190"/>
        <w:gridCol w:w="5143"/>
      </w:tblGrid>
      <w:tr w:rsidR="001B7155" w:rsidTr="001B7155">
        <w:trPr>
          <w:jc w:val="center"/>
        </w:trPr>
        <w:tc>
          <w:tcPr>
            <w:tcW w:w="1809" w:type="dxa"/>
            <w:hideMark/>
          </w:tcPr>
          <w:p w:rsidR="001B7155" w:rsidRDefault="001B7155">
            <w:pPr>
              <w:jc w:val="both"/>
              <w:rPr>
                <w:b/>
                <w:color w:val="000000"/>
              </w:rPr>
            </w:pPr>
            <w:r>
              <w:rPr>
                <w:b/>
                <w:color w:val="000000"/>
              </w:rPr>
              <w:t>netto:</w:t>
            </w:r>
          </w:p>
        </w:tc>
        <w:tc>
          <w:tcPr>
            <w:tcW w:w="2268" w:type="dxa"/>
            <w:hideMark/>
          </w:tcPr>
          <w:p w:rsidR="001B7155" w:rsidRDefault="001B7155">
            <w:pPr>
              <w:jc w:val="right"/>
            </w:pPr>
            <w:r>
              <w:rPr>
                <w:b/>
                <w:color w:val="000000"/>
              </w:rPr>
              <w:t>…………… zł</w:t>
            </w:r>
          </w:p>
        </w:tc>
        <w:tc>
          <w:tcPr>
            <w:tcW w:w="5545" w:type="dxa"/>
            <w:hideMark/>
          </w:tcPr>
          <w:p w:rsidR="001B7155" w:rsidRDefault="001B7155">
            <w:pPr>
              <w:jc w:val="both"/>
              <w:rPr>
                <w:color w:val="000000"/>
              </w:rPr>
            </w:pPr>
            <w:r>
              <w:rPr>
                <w:i/>
                <w:color w:val="000000"/>
              </w:rPr>
              <w:t>(słownie: …………. złotych)</w:t>
            </w:r>
          </w:p>
        </w:tc>
      </w:tr>
      <w:tr w:rsidR="001B7155" w:rsidTr="001B7155">
        <w:trPr>
          <w:jc w:val="center"/>
        </w:trPr>
        <w:tc>
          <w:tcPr>
            <w:tcW w:w="1809" w:type="dxa"/>
          </w:tcPr>
          <w:p w:rsidR="001B7155" w:rsidRDefault="001B7155">
            <w:pPr>
              <w:jc w:val="both"/>
              <w:rPr>
                <w:b/>
                <w:color w:val="000000"/>
              </w:rPr>
            </w:pPr>
          </w:p>
        </w:tc>
        <w:tc>
          <w:tcPr>
            <w:tcW w:w="2268" w:type="dxa"/>
          </w:tcPr>
          <w:p w:rsidR="001B7155" w:rsidRDefault="001B7155">
            <w:pPr>
              <w:jc w:val="right"/>
              <w:rPr>
                <w:b/>
                <w:color w:val="000000"/>
              </w:rPr>
            </w:pPr>
          </w:p>
        </w:tc>
        <w:tc>
          <w:tcPr>
            <w:tcW w:w="5545" w:type="dxa"/>
          </w:tcPr>
          <w:p w:rsidR="001B7155" w:rsidRDefault="001B7155">
            <w:pPr>
              <w:jc w:val="both"/>
              <w:rPr>
                <w:i/>
                <w:color w:val="000000"/>
              </w:rPr>
            </w:pPr>
          </w:p>
        </w:tc>
      </w:tr>
      <w:tr w:rsidR="001B7155" w:rsidTr="001B7155">
        <w:trPr>
          <w:jc w:val="center"/>
        </w:trPr>
        <w:tc>
          <w:tcPr>
            <w:tcW w:w="1809" w:type="dxa"/>
            <w:hideMark/>
          </w:tcPr>
          <w:p w:rsidR="001B7155" w:rsidRDefault="001B7155">
            <w:pPr>
              <w:jc w:val="both"/>
              <w:rPr>
                <w:b/>
                <w:color w:val="000000"/>
              </w:rPr>
            </w:pPr>
            <w:r>
              <w:rPr>
                <w:b/>
                <w:color w:val="000000"/>
              </w:rPr>
              <w:t>podatek VAT:</w:t>
            </w:r>
          </w:p>
        </w:tc>
        <w:tc>
          <w:tcPr>
            <w:tcW w:w="2268" w:type="dxa"/>
            <w:hideMark/>
          </w:tcPr>
          <w:p w:rsidR="001B7155" w:rsidRDefault="001B7155">
            <w:pPr>
              <w:jc w:val="right"/>
            </w:pPr>
            <w:r>
              <w:rPr>
                <w:b/>
                <w:color w:val="000000"/>
              </w:rPr>
              <w:t>…………… zł</w:t>
            </w:r>
          </w:p>
        </w:tc>
        <w:tc>
          <w:tcPr>
            <w:tcW w:w="5545" w:type="dxa"/>
            <w:hideMark/>
          </w:tcPr>
          <w:p w:rsidR="001B7155" w:rsidRDefault="001B7155">
            <w:pPr>
              <w:jc w:val="both"/>
              <w:rPr>
                <w:color w:val="000000"/>
              </w:rPr>
            </w:pPr>
            <w:r>
              <w:rPr>
                <w:i/>
                <w:color w:val="000000"/>
              </w:rPr>
              <w:t>(słownie: …………. złotych)</w:t>
            </w:r>
          </w:p>
        </w:tc>
      </w:tr>
      <w:tr w:rsidR="001B7155" w:rsidTr="001B7155">
        <w:trPr>
          <w:jc w:val="center"/>
        </w:trPr>
        <w:tc>
          <w:tcPr>
            <w:tcW w:w="1809" w:type="dxa"/>
          </w:tcPr>
          <w:p w:rsidR="001B7155" w:rsidRDefault="001B7155">
            <w:pPr>
              <w:jc w:val="both"/>
              <w:rPr>
                <w:b/>
                <w:color w:val="000000"/>
              </w:rPr>
            </w:pPr>
          </w:p>
        </w:tc>
        <w:tc>
          <w:tcPr>
            <w:tcW w:w="2268" w:type="dxa"/>
          </w:tcPr>
          <w:p w:rsidR="001B7155" w:rsidRDefault="001B7155">
            <w:pPr>
              <w:jc w:val="right"/>
              <w:rPr>
                <w:b/>
                <w:color w:val="000000"/>
              </w:rPr>
            </w:pPr>
          </w:p>
        </w:tc>
        <w:tc>
          <w:tcPr>
            <w:tcW w:w="5545" w:type="dxa"/>
          </w:tcPr>
          <w:p w:rsidR="001B7155" w:rsidRDefault="001B7155">
            <w:pPr>
              <w:jc w:val="both"/>
              <w:rPr>
                <w:i/>
                <w:color w:val="000000"/>
              </w:rPr>
            </w:pPr>
          </w:p>
        </w:tc>
      </w:tr>
      <w:tr w:rsidR="001B7155" w:rsidTr="001B7155">
        <w:trPr>
          <w:jc w:val="center"/>
        </w:trPr>
        <w:tc>
          <w:tcPr>
            <w:tcW w:w="1809" w:type="dxa"/>
            <w:hideMark/>
          </w:tcPr>
          <w:p w:rsidR="001B7155" w:rsidRDefault="001B7155">
            <w:pPr>
              <w:jc w:val="both"/>
              <w:rPr>
                <w:b/>
                <w:color w:val="000000"/>
              </w:rPr>
            </w:pPr>
            <w:r>
              <w:rPr>
                <w:b/>
                <w:color w:val="000000"/>
              </w:rPr>
              <w:t>brutto:</w:t>
            </w:r>
          </w:p>
        </w:tc>
        <w:tc>
          <w:tcPr>
            <w:tcW w:w="2268" w:type="dxa"/>
            <w:hideMark/>
          </w:tcPr>
          <w:p w:rsidR="001B7155" w:rsidRDefault="001B7155">
            <w:pPr>
              <w:jc w:val="right"/>
            </w:pPr>
            <w:r>
              <w:rPr>
                <w:b/>
                <w:color w:val="000000"/>
              </w:rPr>
              <w:t>…………… zł</w:t>
            </w:r>
          </w:p>
        </w:tc>
        <w:tc>
          <w:tcPr>
            <w:tcW w:w="5545" w:type="dxa"/>
            <w:hideMark/>
          </w:tcPr>
          <w:p w:rsidR="001B7155" w:rsidRDefault="001B7155">
            <w:pPr>
              <w:jc w:val="both"/>
              <w:rPr>
                <w:color w:val="000000"/>
              </w:rPr>
            </w:pPr>
            <w:r>
              <w:rPr>
                <w:i/>
                <w:color w:val="000000"/>
              </w:rPr>
              <w:t>(słownie: …………. złotych)</w:t>
            </w:r>
          </w:p>
        </w:tc>
      </w:tr>
    </w:tbl>
    <w:p w:rsidR="001B7155" w:rsidRDefault="001B7155" w:rsidP="001B7155">
      <w:pPr>
        <w:numPr>
          <w:ilvl w:val="0"/>
          <w:numId w:val="5"/>
        </w:numPr>
        <w:jc w:val="both"/>
        <w:rPr>
          <w:color w:val="000000"/>
        </w:rPr>
      </w:pPr>
      <w:r>
        <w:rPr>
          <w:snapToGrid w:val="0"/>
        </w:rPr>
        <w:t>Wynagrodzenie określone w ust.1 niniejszego paragrafu może ulec zmianie w przypadku:</w:t>
      </w:r>
    </w:p>
    <w:p w:rsidR="001B7155" w:rsidRDefault="001B7155" w:rsidP="001B7155">
      <w:pPr>
        <w:widowControl w:val="0"/>
        <w:autoSpaceDE w:val="0"/>
        <w:autoSpaceDN w:val="0"/>
        <w:adjustRightInd w:val="0"/>
        <w:ind w:left="360" w:hanging="218"/>
        <w:jc w:val="both"/>
        <w:rPr>
          <w:bCs/>
        </w:rPr>
      </w:pPr>
      <w:r>
        <w:rPr>
          <w:snapToGrid w:val="0"/>
        </w:rPr>
        <w:t xml:space="preserve">1) wystąpienia </w:t>
      </w:r>
      <w:r>
        <w:rPr>
          <w:bCs/>
        </w:rPr>
        <w:t xml:space="preserve">robót zamiennych lub dodatkowych w zakresie niezbędnym do </w:t>
      </w:r>
    </w:p>
    <w:p w:rsidR="001B7155" w:rsidRDefault="001B7155" w:rsidP="001B7155">
      <w:pPr>
        <w:ind w:left="360" w:hanging="218"/>
        <w:jc w:val="both"/>
        <w:rPr>
          <w:color w:val="000000"/>
        </w:rPr>
      </w:pPr>
      <w:r>
        <w:rPr>
          <w:bCs/>
        </w:rPr>
        <w:t xml:space="preserve">    prawidłowego wykonania oraz zakończenia przedmiotu umowy</w:t>
      </w:r>
      <w:r>
        <w:rPr>
          <w:snapToGrid w:val="0"/>
        </w:rPr>
        <w:t>,</w:t>
      </w:r>
    </w:p>
    <w:p w:rsidR="001B7155" w:rsidRDefault="001B7155" w:rsidP="001B7155">
      <w:pPr>
        <w:ind w:left="360" w:hanging="218"/>
        <w:jc w:val="both"/>
        <w:rPr>
          <w:snapToGrid w:val="0"/>
        </w:rPr>
      </w:pPr>
      <w:r>
        <w:rPr>
          <w:snapToGrid w:val="0"/>
        </w:rPr>
        <w:t xml:space="preserve">2) wykonania robót  wynikających z dokumentacji projektowej a nie wyszczególnionych </w:t>
      </w:r>
    </w:p>
    <w:p w:rsidR="001B7155" w:rsidRDefault="001B7155" w:rsidP="001B7155">
      <w:pPr>
        <w:ind w:left="360" w:hanging="218"/>
        <w:jc w:val="both"/>
        <w:rPr>
          <w:color w:val="000000"/>
        </w:rPr>
      </w:pPr>
      <w:r>
        <w:rPr>
          <w:snapToGrid w:val="0"/>
        </w:rPr>
        <w:t xml:space="preserve">     w przedmiarze robót i kosztorysie ofertowym,</w:t>
      </w:r>
    </w:p>
    <w:p w:rsidR="001B7155" w:rsidRDefault="001B7155" w:rsidP="001B7155">
      <w:pPr>
        <w:ind w:left="360" w:hanging="218"/>
        <w:jc w:val="both"/>
        <w:rPr>
          <w:color w:val="000000"/>
        </w:rPr>
      </w:pPr>
      <w:r>
        <w:rPr>
          <w:snapToGrid w:val="0"/>
        </w:rPr>
        <w:t>3) wprowadzenia urzędowej zmiany stawki podatku VAT,</w:t>
      </w:r>
    </w:p>
    <w:p w:rsidR="001B7155" w:rsidRDefault="001B7155" w:rsidP="001B7155">
      <w:pPr>
        <w:ind w:left="360" w:hanging="218"/>
        <w:jc w:val="both"/>
        <w:rPr>
          <w:color w:val="000000"/>
        </w:rPr>
      </w:pPr>
      <w:r>
        <w:rPr>
          <w:snapToGrid w:val="0"/>
        </w:rPr>
        <w:t xml:space="preserve">4) zmiany ilości robót  w poszczególnych pozycjach kosztorysu ofertowego, </w:t>
      </w:r>
    </w:p>
    <w:p w:rsidR="001B7155" w:rsidRDefault="001B7155" w:rsidP="001B7155">
      <w:pPr>
        <w:widowControl w:val="0"/>
        <w:shd w:val="clear" w:color="auto" w:fill="FFFFFF"/>
        <w:autoSpaceDE w:val="0"/>
        <w:autoSpaceDN w:val="0"/>
        <w:adjustRightInd w:val="0"/>
        <w:ind w:left="360" w:right="45" w:hanging="218"/>
        <w:jc w:val="both"/>
        <w:rPr>
          <w:color w:val="000000"/>
        </w:rPr>
      </w:pPr>
      <w:r>
        <w:rPr>
          <w:color w:val="000000"/>
        </w:rPr>
        <w:t>5) zaniechania części robót, które nie będą miały wpływu na wykonanie zamówienia zgodnie ze sztuka budowlana,</w:t>
      </w:r>
    </w:p>
    <w:p w:rsidR="001B7155" w:rsidRDefault="001B7155" w:rsidP="001B7155">
      <w:pPr>
        <w:widowControl w:val="0"/>
        <w:shd w:val="clear" w:color="auto" w:fill="FFFFFF"/>
        <w:autoSpaceDE w:val="0"/>
        <w:autoSpaceDN w:val="0"/>
        <w:adjustRightInd w:val="0"/>
        <w:ind w:left="360" w:right="45" w:hanging="218"/>
        <w:jc w:val="both"/>
        <w:rPr>
          <w:color w:val="000000"/>
        </w:rPr>
      </w:pPr>
      <w:r>
        <w:rPr>
          <w:color w:val="000000"/>
        </w:rPr>
        <w:t>6) stwierdzenia wad lub braków w dokumentacji uniemożliwiających realizacje niniejszej umowy,</w:t>
      </w:r>
    </w:p>
    <w:p w:rsidR="001B7155" w:rsidRDefault="001B7155" w:rsidP="001B7155">
      <w:pPr>
        <w:widowControl w:val="0"/>
        <w:shd w:val="clear" w:color="auto" w:fill="FFFFFF"/>
        <w:autoSpaceDE w:val="0"/>
        <w:autoSpaceDN w:val="0"/>
        <w:adjustRightInd w:val="0"/>
        <w:ind w:left="360" w:right="45" w:hanging="218"/>
        <w:jc w:val="both"/>
        <w:rPr>
          <w:color w:val="000000"/>
        </w:rPr>
      </w:pPr>
      <w:r>
        <w:rPr>
          <w:color w:val="000000"/>
        </w:rPr>
        <w:t>7) wprowadzenia do dokumentacji projektowej zmian, które będą wymagały akceptacji przez projektanta i zamawiającego oraz będą niezbędne do prawidłowej realizacji przedmiotu zamówienia,</w:t>
      </w:r>
    </w:p>
    <w:p w:rsidR="001B7155" w:rsidRDefault="001B7155" w:rsidP="001B7155">
      <w:pPr>
        <w:numPr>
          <w:ilvl w:val="0"/>
          <w:numId w:val="5"/>
        </w:numPr>
        <w:jc w:val="both"/>
        <w:rPr>
          <w:color w:val="000000"/>
        </w:rPr>
      </w:pPr>
      <w:r>
        <w:rPr>
          <w:color w:val="000000"/>
        </w:rPr>
        <w:t xml:space="preserve">Ceny jednostkowe podane w kosztorysie ofertowym będą obowiązywać na czas realizacji tej umowy i nie podlegają waloryzacji.  </w:t>
      </w:r>
    </w:p>
    <w:p w:rsidR="001B7155" w:rsidRDefault="001B7155" w:rsidP="001B7155">
      <w:pPr>
        <w:ind w:left="426" w:hanging="426"/>
        <w:jc w:val="both"/>
        <w:rPr>
          <w:color w:val="000000"/>
        </w:rPr>
      </w:pPr>
      <w:r>
        <w:rPr>
          <w:color w:val="000000"/>
        </w:rPr>
        <w:t>4. Ostateczne wynagrodzenie Wykonawcy za wykonanie robót zostanie ustalone w oparciu o kosztorys powykonawczy za faktycznie wykonane ilości jednostek obmiarowych i cen jednostkowych podanych w kosztorysie ofertowym z uwzględnieniem zasad określonych w § 6  i § 8 niniejszej umowy.</w:t>
      </w:r>
    </w:p>
    <w:p w:rsidR="001B7155" w:rsidRDefault="001B7155" w:rsidP="001B7155">
      <w:pPr>
        <w:ind w:left="426" w:hanging="426"/>
        <w:jc w:val="both"/>
        <w:rPr>
          <w:color w:val="000000"/>
        </w:rPr>
      </w:pPr>
      <w:r>
        <w:rPr>
          <w:color w:val="000000"/>
        </w:rPr>
        <w:t>5. Zwiększenie wynagrodzenia ponad kwotę podaną w ust. 1 niniejszego paragrafu wymaga sporządzenia aneksu do umowy.</w:t>
      </w:r>
    </w:p>
    <w:p w:rsidR="001B7155" w:rsidRDefault="001B7155" w:rsidP="001B7155">
      <w:pPr>
        <w:ind w:left="284" w:hanging="284"/>
        <w:jc w:val="both"/>
        <w:rPr>
          <w:color w:val="000000"/>
        </w:rPr>
      </w:pPr>
      <w:r>
        <w:rPr>
          <w:color w:val="000000"/>
        </w:rPr>
        <w:t>6. Wynagrodzenie Wykonawcy  rozliczone będzie na podstawie faktur VAT wystawionych    przez  Wykonawcę na:</w:t>
      </w:r>
    </w:p>
    <w:p w:rsidR="001B7155" w:rsidRDefault="001B7155" w:rsidP="001B7155">
      <w:pPr>
        <w:widowControl w:val="0"/>
        <w:ind w:left="360"/>
        <w:jc w:val="both"/>
        <w:rPr>
          <w:b/>
        </w:rPr>
      </w:pPr>
      <w:r>
        <w:rPr>
          <w:b/>
        </w:rPr>
        <w:t>Nabywca:</w:t>
      </w:r>
    </w:p>
    <w:p w:rsidR="001B7155" w:rsidRDefault="001B7155" w:rsidP="001B7155">
      <w:pPr>
        <w:spacing w:line="276" w:lineRule="auto"/>
        <w:ind w:left="360"/>
        <w:jc w:val="both"/>
      </w:pPr>
      <w:r>
        <w:t>Powiat Radomski, ul. Władysława Domagalskiego 7, 26-600 Radom</w:t>
      </w:r>
    </w:p>
    <w:p w:rsidR="001B7155" w:rsidRDefault="001B7155" w:rsidP="001B7155">
      <w:pPr>
        <w:spacing w:line="276" w:lineRule="auto"/>
        <w:ind w:left="360"/>
        <w:jc w:val="both"/>
      </w:pPr>
      <w:r>
        <w:t xml:space="preserve">NIP 9482604208 </w:t>
      </w:r>
    </w:p>
    <w:p w:rsidR="001B7155" w:rsidRDefault="001B7155" w:rsidP="001B7155">
      <w:pPr>
        <w:widowControl w:val="0"/>
        <w:ind w:left="360"/>
        <w:jc w:val="both"/>
        <w:rPr>
          <w:b/>
        </w:rPr>
      </w:pPr>
      <w:r>
        <w:rPr>
          <w:b/>
        </w:rPr>
        <w:t>Odbiorca /Płatnik:</w:t>
      </w:r>
    </w:p>
    <w:p w:rsidR="001B7155" w:rsidRDefault="001B7155" w:rsidP="001B7155">
      <w:pPr>
        <w:tabs>
          <w:tab w:val="left" w:pos="1035"/>
        </w:tabs>
        <w:ind w:left="360"/>
        <w:jc w:val="both"/>
      </w:pPr>
      <w:r>
        <w:t>Powiatowy Zarząd Dróg Publicznych w Radomiu</w:t>
      </w:r>
    </w:p>
    <w:p w:rsidR="001B7155" w:rsidRDefault="001B7155" w:rsidP="001B7155">
      <w:pPr>
        <w:tabs>
          <w:tab w:val="left" w:pos="1035"/>
        </w:tabs>
        <w:ind w:left="360"/>
        <w:jc w:val="both"/>
      </w:pPr>
      <w:r>
        <w:t>ul. Graniczna 24, 26-600 Radom</w:t>
      </w:r>
    </w:p>
    <w:p w:rsidR="001B7155" w:rsidRDefault="001B7155" w:rsidP="001B7155">
      <w:pPr>
        <w:widowControl w:val="0"/>
        <w:shd w:val="clear" w:color="auto" w:fill="FFFFFF"/>
        <w:autoSpaceDE w:val="0"/>
        <w:autoSpaceDN w:val="0"/>
        <w:adjustRightInd w:val="0"/>
        <w:jc w:val="center"/>
        <w:rPr>
          <w:b/>
          <w:bCs/>
          <w:color w:val="000000"/>
          <w:sz w:val="25"/>
          <w:szCs w:val="25"/>
        </w:rPr>
      </w:pPr>
      <w:r>
        <w:rPr>
          <w:b/>
          <w:bCs/>
          <w:color w:val="000000"/>
          <w:sz w:val="25"/>
          <w:szCs w:val="25"/>
        </w:rPr>
        <w:t>§ 6</w:t>
      </w:r>
    </w:p>
    <w:p w:rsidR="001B7155" w:rsidRPr="001B7155" w:rsidRDefault="001B7155" w:rsidP="001B7155">
      <w:pPr>
        <w:widowControl w:val="0"/>
        <w:numPr>
          <w:ilvl w:val="0"/>
          <w:numId w:val="6"/>
        </w:numPr>
        <w:shd w:val="clear" w:color="auto" w:fill="FFFFFF"/>
        <w:autoSpaceDE w:val="0"/>
        <w:autoSpaceDN w:val="0"/>
        <w:adjustRightInd w:val="0"/>
        <w:jc w:val="both"/>
        <w:rPr>
          <w:color w:val="000000"/>
        </w:rPr>
      </w:pPr>
      <w:r w:rsidRPr="001B7155">
        <w:rPr>
          <w:color w:val="000000"/>
        </w:rPr>
        <w:t>Zamawiający nie dopuszcza fakturowanie częściowego.</w:t>
      </w:r>
    </w:p>
    <w:p w:rsidR="001B7155" w:rsidRDefault="001B7155" w:rsidP="001B7155">
      <w:pPr>
        <w:widowControl w:val="0"/>
        <w:numPr>
          <w:ilvl w:val="0"/>
          <w:numId w:val="6"/>
        </w:numPr>
        <w:shd w:val="clear" w:color="auto" w:fill="FFFFFF"/>
        <w:autoSpaceDE w:val="0"/>
        <w:autoSpaceDN w:val="0"/>
        <w:adjustRightInd w:val="0"/>
        <w:jc w:val="both"/>
        <w:rPr>
          <w:color w:val="000000"/>
        </w:rPr>
      </w:pPr>
      <w:r>
        <w:rPr>
          <w:color w:val="000000"/>
        </w:rPr>
        <w:t xml:space="preserve">Rozliczenie końcowe za wykonanie przedmiotu umowy nastąpi na podstawie faktury VAT wystawionej przez Wykonawcę w oparciu o: </w:t>
      </w:r>
    </w:p>
    <w:p w:rsidR="001B7155" w:rsidRDefault="001B7155" w:rsidP="001B7155">
      <w:pPr>
        <w:pStyle w:val="Akapitzlist1"/>
        <w:widowControl w:val="0"/>
        <w:numPr>
          <w:ilvl w:val="0"/>
          <w:numId w:val="7"/>
        </w:numPr>
        <w:shd w:val="clear" w:color="auto" w:fill="FFFFFF"/>
        <w:suppressAutoHyphens w:val="0"/>
        <w:autoSpaceDE w:val="0"/>
        <w:autoSpaceDN w:val="0"/>
        <w:adjustRightInd w:val="0"/>
        <w:ind w:hanging="654"/>
        <w:jc w:val="both"/>
        <w:rPr>
          <w:color w:val="000000"/>
        </w:rPr>
      </w:pPr>
      <w:r>
        <w:rPr>
          <w:color w:val="000000"/>
        </w:rPr>
        <w:t xml:space="preserve">kosztorys powykonawczy zadania, </w:t>
      </w:r>
    </w:p>
    <w:p w:rsidR="001B7155" w:rsidRDefault="001B7155" w:rsidP="001B7155">
      <w:pPr>
        <w:pStyle w:val="Akapitzlist1"/>
        <w:widowControl w:val="0"/>
        <w:numPr>
          <w:ilvl w:val="0"/>
          <w:numId w:val="7"/>
        </w:numPr>
        <w:shd w:val="clear" w:color="auto" w:fill="FFFFFF"/>
        <w:suppressAutoHyphens w:val="0"/>
        <w:autoSpaceDE w:val="0"/>
        <w:autoSpaceDN w:val="0"/>
        <w:adjustRightInd w:val="0"/>
        <w:ind w:hanging="654"/>
        <w:jc w:val="both"/>
        <w:rPr>
          <w:color w:val="000000"/>
        </w:rPr>
      </w:pPr>
      <w:r>
        <w:rPr>
          <w:color w:val="000000"/>
        </w:rPr>
        <w:t>protokół odbioru końcowego przedmiotu umowy,</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Dołączone do faktury dokumenty muszą być sprawdzone przez Inspektora Nadzoru i zatwierdzone przez Zamawiającego.</w:t>
      </w:r>
    </w:p>
    <w:p w:rsidR="001B7155" w:rsidRDefault="001B7155" w:rsidP="001B7155">
      <w:pPr>
        <w:widowControl w:val="0"/>
        <w:numPr>
          <w:ilvl w:val="0"/>
          <w:numId w:val="6"/>
        </w:numPr>
        <w:shd w:val="clear" w:color="auto" w:fill="FFFFFF"/>
        <w:autoSpaceDE w:val="0"/>
        <w:autoSpaceDN w:val="0"/>
        <w:adjustRightInd w:val="0"/>
        <w:jc w:val="both"/>
        <w:rPr>
          <w:color w:val="000000"/>
        </w:rPr>
      </w:pPr>
      <w:r>
        <w:rPr>
          <w:color w:val="000000"/>
        </w:rPr>
        <w:t xml:space="preserve">Faktury płatne będą z konta Zamawiającego w ciągu 30 dni licząc od daty jej otrzymania </w:t>
      </w:r>
      <w:r>
        <w:rPr>
          <w:color w:val="000000"/>
          <w:u w:val="single"/>
        </w:rPr>
        <w:t>pod warunkiem uregulowania (zapłaty) przez Wykonawcę wszelkich zobowiązań wobec podwykonawców</w:t>
      </w:r>
      <w:r>
        <w:rPr>
          <w:color w:val="000000"/>
        </w:rPr>
        <w:t>.</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Datą zapłaty jest dzień wydania polecenia przelewu bankowego przez Zamawiającego.</w:t>
      </w:r>
    </w:p>
    <w:p w:rsidR="001B7155" w:rsidRDefault="001B7155" w:rsidP="001B7155">
      <w:pPr>
        <w:widowControl w:val="0"/>
        <w:shd w:val="clear" w:color="auto" w:fill="FFFFFF"/>
        <w:autoSpaceDE w:val="0"/>
        <w:autoSpaceDN w:val="0"/>
        <w:adjustRightInd w:val="0"/>
        <w:ind w:left="426" w:right="48" w:hanging="426"/>
        <w:jc w:val="both"/>
        <w:rPr>
          <w:color w:val="000000"/>
        </w:rPr>
      </w:pPr>
      <w:r>
        <w:rPr>
          <w:color w:val="000000"/>
        </w:rPr>
        <w:t>6. W przypadku zatrudnienia przez Wykonawcę do realizacji zamówienia Podwykonawców,    wykonawca zobowiązany jest załączyć każdorazowo do wystawionych przez siebie faktur:</w:t>
      </w:r>
    </w:p>
    <w:p w:rsidR="00707330" w:rsidRDefault="00707330" w:rsidP="001B7155">
      <w:pPr>
        <w:widowControl w:val="0"/>
        <w:shd w:val="clear" w:color="auto" w:fill="FFFFFF"/>
        <w:autoSpaceDE w:val="0"/>
        <w:autoSpaceDN w:val="0"/>
        <w:adjustRightInd w:val="0"/>
        <w:ind w:left="426" w:right="48" w:hanging="426"/>
        <w:jc w:val="both"/>
        <w:rPr>
          <w:color w:val="000000"/>
        </w:rPr>
      </w:pPr>
    </w:p>
    <w:p w:rsidR="001B7155" w:rsidRDefault="001B7155" w:rsidP="001B7155">
      <w:pPr>
        <w:widowControl w:val="0"/>
        <w:shd w:val="clear" w:color="auto" w:fill="FFFFFF"/>
        <w:autoSpaceDE w:val="0"/>
        <w:autoSpaceDN w:val="0"/>
        <w:adjustRightInd w:val="0"/>
        <w:ind w:left="709" w:right="48" w:hanging="425"/>
        <w:jc w:val="both"/>
        <w:rPr>
          <w:color w:val="000000"/>
        </w:rPr>
      </w:pPr>
      <w:r>
        <w:rPr>
          <w:color w:val="000000"/>
        </w:rPr>
        <w:t xml:space="preserve">1)  kopię wystawionych przez Podwykonawców faktur i dowodów zapłaty zobowiązań    wobec  Podwykonawców wynikających z tych faktur, </w:t>
      </w:r>
    </w:p>
    <w:p w:rsidR="001B7155" w:rsidRDefault="001B7155" w:rsidP="001B7155">
      <w:pPr>
        <w:widowControl w:val="0"/>
        <w:shd w:val="clear" w:color="auto" w:fill="FFFFFF"/>
        <w:autoSpaceDE w:val="0"/>
        <w:autoSpaceDN w:val="0"/>
        <w:adjustRightInd w:val="0"/>
        <w:ind w:left="709" w:right="48" w:hanging="709"/>
        <w:jc w:val="both"/>
        <w:rPr>
          <w:color w:val="000000"/>
        </w:rPr>
      </w:pPr>
      <w:r>
        <w:rPr>
          <w:color w:val="000000"/>
        </w:rPr>
        <w:t xml:space="preserve">     2) oświadczenie Podwykonawców że Wykonawca nie  zalega z żadnymi zobowiązaniami                        w stosunku do Podwykonawców, wynikającymi z umowy Podwykonawstwa, złożone nie wcześniej niż w dniu wystawienia danej faktury przez Wykonawcę.</w:t>
      </w:r>
    </w:p>
    <w:p w:rsidR="001B7155" w:rsidRDefault="001B7155" w:rsidP="001B7155">
      <w:pPr>
        <w:widowControl w:val="0"/>
        <w:shd w:val="clear" w:color="auto" w:fill="FFFFFF"/>
        <w:autoSpaceDE w:val="0"/>
        <w:autoSpaceDN w:val="0"/>
        <w:adjustRightInd w:val="0"/>
        <w:ind w:left="426" w:right="48" w:hanging="426"/>
        <w:jc w:val="both"/>
      </w:pPr>
      <w:r>
        <w:rPr>
          <w:color w:val="000000"/>
        </w:rPr>
        <w:t xml:space="preserve">7.   </w:t>
      </w:r>
      <w:r>
        <w:t xml:space="preserve"> W przypadku nie przedstawienia przez Wykonawcę wszelkich dowodów zapłaty, o których mowa w ust. 6, wstrzymuje się wypłatę należnego wynagrodzenia za odebrane roboty budowlane w części równej sumie kwot wynikających z nieprzedstawionych dowodów zapłaty.</w:t>
      </w:r>
    </w:p>
    <w:p w:rsidR="001B7155" w:rsidRDefault="001B7155" w:rsidP="001B7155">
      <w:pPr>
        <w:widowControl w:val="0"/>
        <w:shd w:val="clear" w:color="auto" w:fill="FFFFFF"/>
        <w:autoSpaceDE w:val="0"/>
        <w:autoSpaceDN w:val="0"/>
        <w:adjustRightInd w:val="0"/>
        <w:ind w:left="426" w:right="48" w:hanging="426"/>
        <w:jc w:val="both"/>
      </w:pPr>
      <w:r>
        <w:t>8.  W  przypadku uchylania się przez Wykonawcę, podwykonawcę lub dalszego podwykonawcę zamówienia na roboty budowlane od obowiązku zapłaty, Zamawiający dokona bezpośredniej zapłaty wymagalnego wynagrodzenia przysługującego odpowiedniemu podwykonawcy, który zawarł zaakceptowaną przez Zamawiającego umowę o podwykonawstwo, której przedmiotem są roboty budowlane, lub który zawarł przedłożoną Zamawiającemu umowę o podwykonawstwo, której przedmiotem są dostawy lub usługi.</w:t>
      </w:r>
    </w:p>
    <w:p w:rsidR="001B7155" w:rsidRDefault="001B7155" w:rsidP="001B7155">
      <w:pPr>
        <w:widowControl w:val="0"/>
        <w:shd w:val="clear" w:color="auto" w:fill="FFFFFF"/>
        <w:autoSpaceDE w:val="0"/>
        <w:autoSpaceDN w:val="0"/>
        <w:adjustRightInd w:val="0"/>
        <w:ind w:left="426" w:right="48" w:hanging="426"/>
        <w:jc w:val="both"/>
      </w:pPr>
      <w:r>
        <w:t>9.  Wynagrodzenie o którym mowa w ust. 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B7155" w:rsidRDefault="001B7155" w:rsidP="001B7155">
      <w:pPr>
        <w:widowControl w:val="0"/>
        <w:shd w:val="clear" w:color="auto" w:fill="FFFFFF"/>
        <w:autoSpaceDE w:val="0"/>
        <w:autoSpaceDN w:val="0"/>
        <w:adjustRightInd w:val="0"/>
        <w:ind w:left="567" w:right="48" w:hanging="567"/>
        <w:jc w:val="both"/>
      </w:pPr>
      <w:r>
        <w:t>10. Bezpośrednia zapłata obejmuje wyłącznie należne wynagrodzenie, bez odsetek, należnych odpowiedniemu podwykonawcy.</w:t>
      </w:r>
    </w:p>
    <w:p w:rsidR="001B7155" w:rsidRDefault="001B7155" w:rsidP="001B7155">
      <w:pPr>
        <w:widowControl w:val="0"/>
        <w:shd w:val="clear" w:color="auto" w:fill="FFFFFF"/>
        <w:autoSpaceDE w:val="0"/>
        <w:autoSpaceDN w:val="0"/>
        <w:adjustRightInd w:val="0"/>
        <w:ind w:left="567" w:right="48" w:hanging="567"/>
        <w:jc w:val="both"/>
      </w:pPr>
      <w:r>
        <w:t>11.  Wykonawca ma prawo zgłoszenia w formie pisemnej uwag dotyczących zasadności bezpośredniej zapłaty wynagrodzenia odpowiedniemu podwykonawcy, o których mowa w ust. 8  w terminie 7 dni od dnia doręczenia tej informacji.</w:t>
      </w:r>
    </w:p>
    <w:p w:rsidR="001B7155" w:rsidRDefault="001B7155" w:rsidP="001B7155">
      <w:pPr>
        <w:widowControl w:val="0"/>
        <w:shd w:val="clear" w:color="auto" w:fill="FFFFFF"/>
        <w:autoSpaceDE w:val="0"/>
        <w:autoSpaceDN w:val="0"/>
        <w:adjustRightInd w:val="0"/>
        <w:ind w:left="567" w:right="48" w:hanging="567"/>
        <w:jc w:val="both"/>
      </w:pPr>
      <w:r>
        <w:t>12.  W przypadku zgłoszenia uwag, o których mowa w ust. 11, Zamawiający może:</w:t>
      </w:r>
    </w:p>
    <w:p w:rsidR="001B7155" w:rsidRDefault="001B7155" w:rsidP="001B7155">
      <w:pPr>
        <w:widowControl w:val="0"/>
        <w:shd w:val="clear" w:color="auto" w:fill="FFFFFF"/>
        <w:autoSpaceDE w:val="0"/>
        <w:autoSpaceDN w:val="0"/>
        <w:adjustRightInd w:val="0"/>
        <w:ind w:left="709" w:right="48" w:hanging="283"/>
        <w:jc w:val="both"/>
      </w:pPr>
      <w:r>
        <w:t>1) nie dokonać bezpośredniej zapłaty wynagrodzenia odpowiedniemu podwykonawcy, jeżeli Wykonawca wykaże niezasadność takiej zapłaty albo,</w:t>
      </w:r>
    </w:p>
    <w:p w:rsidR="001B7155" w:rsidRDefault="001B7155" w:rsidP="001B7155">
      <w:pPr>
        <w:widowControl w:val="0"/>
        <w:shd w:val="clear" w:color="auto" w:fill="FFFFFF"/>
        <w:tabs>
          <w:tab w:val="left" w:pos="993"/>
        </w:tabs>
        <w:autoSpaceDE w:val="0"/>
        <w:autoSpaceDN w:val="0"/>
        <w:adjustRightInd w:val="0"/>
        <w:ind w:left="709" w:right="48" w:hanging="283"/>
        <w:jc w:val="both"/>
      </w:pPr>
      <w:r>
        <w:t>2) złożyć do depozytu sądowego kwotę potrzebną na pokrycie wynagrodzenia odpowiedniemu podwykonawcy w przypadku istnienia zasadniczej wątpliwości Zamawiającego co do wysokości należnej zapłaty lub podmiotu, któremu płatność się należy albo,</w:t>
      </w:r>
    </w:p>
    <w:p w:rsidR="001B7155" w:rsidRDefault="001B7155" w:rsidP="001B7155">
      <w:pPr>
        <w:widowControl w:val="0"/>
        <w:shd w:val="clear" w:color="auto" w:fill="FFFFFF"/>
        <w:autoSpaceDE w:val="0"/>
        <w:autoSpaceDN w:val="0"/>
        <w:adjustRightInd w:val="0"/>
        <w:ind w:left="709" w:right="48" w:hanging="283"/>
        <w:jc w:val="both"/>
      </w:pPr>
      <w:r>
        <w:t>3) dokonać bezpośredniej zapłaty wynagrodzenia odpowiedniemu podwykonawcy, jeżeli podwykonawca lub dalszy podwykonawca wykaże zasadność takiej zapłaty.</w:t>
      </w:r>
    </w:p>
    <w:p w:rsidR="001B7155" w:rsidRDefault="001B7155" w:rsidP="001B7155">
      <w:pPr>
        <w:widowControl w:val="0"/>
        <w:shd w:val="clear" w:color="auto" w:fill="FFFFFF"/>
        <w:autoSpaceDE w:val="0"/>
        <w:autoSpaceDN w:val="0"/>
        <w:adjustRightInd w:val="0"/>
        <w:ind w:left="426" w:right="48" w:hanging="426"/>
        <w:jc w:val="both"/>
      </w:pPr>
      <w:r>
        <w:t xml:space="preserve">13. W przypadku dokonania bezpośredniej zapłaty odpowiedniemu podwykonawcy, o którym mowa w ust. 8 Zamawiający potrąca kwotę wypłaconego wynagrodzenia z wynagrodzenia należnego Wykonawcy. </w:t>
      </w:r>
    </w:p>
    <w:p w:rsidR="001B7155" w:rsidRDefault="001B7155" w:rsidP="001B7155">
      <w:pPr>
        <w:widowControl w:val="0"/>
        <w:shd w:val="clear" w:color="auto" w:fill="FFFFFF"/>
        <w:autoSpaceDE w:val="0"/>
        <w:autoSpaceDN w:val="0"/>
        <w:adjustRightInd w:val="0"/>
        <w:ind w:left="426" w:right="48" w:hanging="427"/>
        <w:jc w:val="both"/>
      </w:pPr>
      <w:r>
        <w:t>14. Zapłata przez Zamawiającego na rzecz Podwykonawcy dokonana będzie w terminie 30 dni od  dnia zgłoszenia roszczenia.</w:t>
      </w:r>
    </w:p>
    <w:p w:rsidR="001B7155" w:rsidRDefault="001B7155" w:rsidP="001B7155">
      <w:pPr>
        <w:widowControl w:val="0"/>
        <w:shd w:val="clear" w:color="auto" w:fill="FFFFFF"/>
        <w:autoSpaceDE w:val="0"/>
        <w:autoSpaceDN w:val="0"/>
        <w:adjustRightInd w:val="0"/>
        <w:ind w:right="48"/>
        <w:jc w:val="center"/>
        <w:rPr>
          <w:b/>
          <w:bCs/>
          <w:color w:val="000000"/>
        </w:rPr>
      </w:pPr>
      <w:r>
        <w:rPr>
          <w:b/>
          <w:bCs/>
          <w:color w:val="000000"/>
        </w:rPr>
        <w:t>§ 7</w:t>
      </w:r>
    </w:p>
    <w:p w:rsidR="001B7155" w:rsidRDefault="001B7155" w:rsidP="001B7155">
      <w:pPr>
        <w:widowControl w:val="0"/>
        <w:shd w:val="clear" w:color="auto" w:fill="FFFFFF"/>
        <w:autoSpaceDE w:val="0"/>
        <w:autoSpaceDN w:val="0"/>
        <w:adjustRightInd w:val="0"/>
        <w:ind w:left="284" w:right="45" w:hanging="284"/>
        <w:jc w:val="both"/>
        <w:rPr>
          <w:b/>
          <w:bCs/>
          <w:color w:val="000000"/>
        </w:rPr>
      </w:pPr>
      <w:r>
        <w:rPr>
          <w:bCs/>
        </w:rPr>
        <w:t>1. Zamawiający ma prawo, jeżeli jest to niezbędne do wykonania przedmiotu niniejszej umowy polecać Wykonawcy:</w:t>
      </w:r>
    </w:p>
    <w:p w:rsidR="001B7155" w:rsidRDefault="001B7155" w:rsidP="001B7155">
      <w:pPr>
        <w:widowControl w:val="0"/>
        <w:shd w:val="clear" w:color="auto" w:fill="FFFFFF"/>
        <w:autoSpaceDE w:val="0"/>
        <w:autoSpaceDN w:val="0"/>
        <w:adjustRightInd w:val="0"/>
        <w:ind w:left="426" w:right="45" w:hanging="284"/>
        <w:jc w:val="both"/>
        <w:rPr>
          <w:b/>
          <w:bCs/>
          <w:color w:val="000000"/>
        </w:rPr>
      </w:pPr>
      <w:r>
        <w:rPr>
          <w:bCs/>
        </w:rPr>
        <w:t>1) wykonanie robót dodatkowych, nieobjętych zamówieniem podstawowym,  niezbędnych do  prawidłowego   wykonania przedmiotu zamówienia o  którym   mowa w § 1 umowy,</w:t>
      </w:r>
    </w:p>
    <w:p w:rsidR="001B7155" w:rsidRDefault="001B7155" w:rsidP="001B7155">
      <w:pPr>
        <w:widowControl w:val="0"/>
        <w:shd w:val="clear" w:color="auto" w:fill="FFFFFF"/>
        <w:autoSpaceDE w:val="0"/>
        <w:autoSpaceDN w:val="0"/>
        <w:adjustRightInd w:val="0"/>
        <w:ind w:left="426" w:right="45" w:hanging="284"/>
        <w:jc w:val="both"/>
        <w:rPr>
          <w:b/>
          <w:bCs/>
          <w:color w:val="000000"/>
        </w:rPr>
      </w:pPr>
      <w:r>
        <w:rPr>
          <w:bCs/>
        </w:rPr>
        <w:t xml:space="preserve">2) </w:t>
      </w:r>
      <w:r>
        <w:rPr>
          <w:color w:val="000000"/>
        </w:rPr>
        <w:t xml:space="preserve">wykonanie robót uwzględnionych w Dokumentacji projektowej, a nie   wyszczególnionych                     w  przedmiarze robót i kosztorysie ofertowym, </w:t>
      </w:r>
    </w:p>
    <w:p w:rsidR="001B7155" w:rsidRDefault="001B7155" w:rsidP="001B7155">
      <w:pPr>
        <w:widowControl w:val="0"/>
        <w:shd w:val="clear" w:color="auto" w:fill="FFFFFF"/>
        <w:autoSpaceDE w:val="0"/>
        <w:autoSpaceDN w:val="0"/>
        <w:adjustRightInd w:val="0"/>
        <w:ind w:left="426" w:right="45" w:hanging="284"/>
        <w:jc w:val="both"/>
        <w:rPr>
          <w:b/>
          <w:bCs/>
          <w:color w:val="000000"/>
        </w:rPr>
      </w:pPr>
      <w:r>
        <w:rPr>
          <w:color w:val="000000"/>
        </w:rPr>
        <w:t>3)  wykonanie rozwiązań zamiennych zatwierdzonych przez projektanta, w stosunku   do rozwiązań   ujętych w dokumentacji projektowej,</w:t>
      </w:r>
    </w:p>
    <w:p w:rsidR="001B7155" w:rsidRDefault="001B7155" w:rsidP="001B7155">
      <w:pPr>
        <w:widowControl w:val="0"/>
        <w:shd w:val="clear" w:color="auto" w:fill="FFFFFF"/>
        <w:autoSpaceDE w:val="0"/>
        <w:autoSpaceDN w:val="0"/>
        <w:adjustRightInd w:val="0"/>
        <w:ind w:left="426" w:right="45" w:hanging="284"/>
        <w:jc w:val="both"/>
        <w:rPr>
          <w:b/>
          <w:bCs/>
          <w:color w:val="000000"/>
        </w:rPr>
      </w:pPr>
      <w:r>
        <w:rPr>
          <w:color w:val="000000"/>
        </w:rPr>
        <w:t>4) wykonanie robót  polegających na zmianie ilości robót w poszczególnych pozycjach  kosztorysu ofertowego,</w:t>
      </w:r>
    </w:p>
    <w:p w:rsidR="001B7155" w:rsidRDefault="001B7155" w:rsidP="001B7155">
      <w:pPr>
        <w:widowControl w:val="0"/>
        <w:shd w:val="clear" w:color="auto" w:fill="FFFFFF"/>
        <w:autoSpaceDE w:val="0"/>
        <w:autoSpaceDN w:val="0"/>
        <w:adjustRightInd w:val="0"/>
        <w:ind w:left="426" w:right="45" w:hanging="284"/>
        <w:jc w:val="both"/>
        <w:rPr>
          <w:color w:val="000000"/>
        </w:rPr>
      </w:pPr>
      <w:r>
        <w:rPr>
          <w:color w:val="000000"/>
        </w:rPr>
        <w:t xml:space="preserve">5) zaniechania części robót, które nie będą miały wpływu na wykonanie zamówienia zgodnie </w:t>
      </w:r>
    </w:p>
    <w:p w:rsidR="001B7155" w:rsidRDefault="001B7155" w:rsidP="001B7155">
      <w:pPr>
        <w:widowControl w:val="0"/>
        <w:shd w:val="clear" w:color="auto" w:fill="FFFFFF"/>
        <w:autoSpaceDE w:val="0"/>
        <w:autoSpaceDN w:val="0"/>
        <w:adjustRightInd w:val="0"/>
        <w:ind w:left="426" w:right="45" w:hanging="284"/>
        <w:jc w:val="both"/>
        <w:rPr>
          <w:color w:val="000000"/>
        </w:rPr>
      </w:pPr>
      <w:r>
        <w:rPr>
          <w:color w:val="000000"/>
        </w:rPr>
        <w:t xml:space="preserve">    z zasadami wiedzy technicznej,</w:t>
      </w:r>
    </w:p>
    <w:p w:rsidR="001B7155" w:rsidRDefault="001B7155" w:rsidP="001B7155">
      <w:pPr>
        <w:widowControl w:val="0"/>
        <w:shd w:val="clear" w:color="auto" w:fill="FFFFFF"/>
        <w:autoSpaceDE w:val="0"/>
        <w:autoSpaceDN w:val="0"/>
        <w:adjustRightInd w:val="0"/>
        <w:ind w:left="426" w:right="48" w:hanging="427"/>
        <w:jc w:val="both"/>
      </w:pPr>
      <w:r>
        <w:t xml:space="preserve">   - Wykonawca zobowiązany jest wykonać każde z powyższych poleceń.</w:t>
      </w:r>
    </w:p>
    <w:p w:rsidR="001B7155" w:rsidRDefault="001B7155" w:rsidP="001B7155">
      <w:pPr>
        <w:widowControl w:val="0"/>
        <w:shd w:val="clear" w:color="auto" w:fill="FFFFFF"/>
        <w:autoSpaceDE w:val="0"/>
        <w:autoSpaceDN w:val="0"/>
        <w:adjustRightInd w:val="0"/>
        <w:ind w:left="426" w:right="48" w:hanging="427"/>
        <w:jc w:val="both"/>
      </w:pPr>
    </w:p>
    <w:p w:rsidR="001B7155" w:rsidRDefault="001B7155" w:rsidP="001B7155">
      <w:pPr>
        <w:widowControl w:val="0"/>
        <w:shd w:val="clear" w:color="auto" w:fill="FFFFFF"/>
        <w:autoSpaceDE w:val="0"/>
        <w:autoSpaceDN w:val="0"/>
        <w:adjustRightInd w:val="0"/>
        <w:ind w:left="426" w:right="48" w:hanging="427"/>
        <w:jc w:val="both"/>
      </w:pPr>
    </w:p>
    <w:p w:rsidR="001B7155" w:rsidRDefault="001B7155" w:rsidP="001B7155">
      <w:pPr>
        <w:ind w:left="284" w:hanging="284"/>
        <w:jc w:val="both"/>
      </w:pPr>
      <w:r>
        <w:t xml:space="preserve">2. Wydane przez Zamawiającego polecenia, o których mowa w ust. 1 nie unieważniają </w:t>
      </w:r>
      <w:r>
        <w:br/>
        <w:t>w jakiejkolwiek mierze umowy, a skutki tych poleceń mogą stanowić podstawę do zmiany</w:t>
      </w:r>
      <w:r>
        <w:br/>
        <w:t>– na wniosek Wykonawcy – terminu zakończenia robót, o którym mowa w § 4 ust. 1</w:t>
      </w:r>
      <w:r>
        <w:br/>
        <w:t>niniejszej umowy oraz zmiany wynagrodzenia,  zgodnie z postanowieniami § 8.</w:t>
      </w:r>
    </w:p>
    <w:p w:rsidR="001B7155" w:rsidRPr="001B7155" w:rsidRDefault="001B7155" w:rsidP="001B7155">
      <w:pPr>
        <w:widowControl w:val="0"/>
        <w:shd w:val="clear" w:color="auto" w:fill="FFFFFF"/>
        <w:autoSpaceDE w:val="0"/>
        <w:autoSpaceDN w:val="0"/>
        <w:adjustRightInd w:val="0"/>
        <w:ind w:left="284" w:right="45" w:hanging="284"/>
        <w:jc w:val="both"/>
        <w:rPr>
          <w:color w:val="000000"/>
        </w:rPr>
      </w:pPr>
      <w:r>
        <w:rPr>
          <w:color w:val="000000"/>
        </w:rPr>
        <w:t xml:space="preserve">3. Zmiany, o których mowa w ust. 1. wymagają zgody Inspektora   Nadzoru  oraz  akceptacji Zamawiającego, a jeżeli dotyczą zmian w dokumentacji projektowej również zgody projektanta. </w:t>
      </w:r>
    </w:p>
    <w:p w:rsidR="001B7155" w:rsidRDefault="001B7155" w:rsidP="001B7155">
      <w:pPr>
        <w:widowControl w:val="0"/>
        <w:shd w:val="clear" w:color="auto" w:fill="FFFFFF"/>
        <w:autoSpaceDE w:val="0"/>
        <w:autoSpaceDN w:val="0"/>
        <w:adjustRightInd w:val="0"/>
        <w:ind w:left="34"/>
        <w:jc w:val="center"/>
        <w:rPr>
          <w:b/>
          <w:bCs/>
        </w:rPr>
      </w:pPr>
      <w:r>
        <w:rPr>
          <w:b/>
          <w:bCs/>
          <w:color w:val="000000"/>
        </w:rPr>
        <w:t>§ 8</w:t>
      </w:r>
    </w:p>
    <w:p w:rsidR="001B7155" w:rsidRDefault="001B7155" w:rsidP="001B7155">
      <w:pPr>
        <w:widowControl w:val="0"/>
        <w:numPr>
          <w:ilvl w:val="0"/>
          <w:numId w:val="8"/>
        </w:numPr>
        <w:shd w:val="clear" w:color="auto" w:fill="FFFFFF"/>
        <w:autoSpaceDE w:val="0"/>
        <w:autoSpaceDN w:val="0"/>
        <w:adjustRightInd w:val="0"/>
        <w:jc w:val="both"/>
        <w:rPr>
          <w:b/>
          <w:bCs/>
        </w:rPr>
      </w:pPr>
      <w:r>
        <w:rPr>
          <w:color w:val="000000"/>
        </w:rPr>
        <w:t>Jeżeli roboty wynikające z poleceń wprowadzonych zgodnie z postanowieniami § 7 ust. l niniejszej umowy, odpowiadają  opisowi pozycji w kosztorysie ofertowym Wykonawcy, cena jednostkowa określona w kosztorysie ofertowym Wykonawcy, używana jest  do  wyliczenia  wysokości  wynagrodzenia.</w:t>
      </w:r>
    </w:p>
    <w:p w:rsidR="001B7155" w:rsidRDefault="001B7155" w:rsidP="001B7155">
      <w:pPr>
        <w:widowControl w:val="0"/>
        <w:numPr>
          <w:ilvl w:val="0"/>
          <w:numId w:val="8"/>
        </w:numPr>
        <w:shd w:val="clear" w:color="auto" w:fill="FFFFFF"/>
        <w:autoSpaceDE w:val="0"/>
        <w:autoSpaceDN w:val="0"/>
        <w:adjustRightInd w:val="0"/>
        <w:jc w:val="both"/>
        <w:rPr>
          <w:b/>
          <w:bCs/>
        </w:rPr>
      </w:pPr>
      <w:r>
        <w:rPr>
          <w:color w:val="000000"/>
        </w:rPr>
        <w:t>Jeżeli roboty wynikające z poleceń wprowadzonych postanowieniami § 7 ust.  l niniejszej umowy, nie odpowiadają   opisowi   pozycji   w   kosztorysie ofertowym,   Wykonawca   powinien przedłożyć  do  akceptacji  Zamawiającego   kalkulację   ceny jednostkowej  tych robót, z uwzględnieniem średnich cen rynkowych nie wyższych   od   średnich     publikowanych     w    wydawnictwie     „</w:t>
      </w:r>
      <w:proofErr w:type="spellStart"/>
      <w:r>
        <w:rPr>
          <w:color w:val="000000"/>
        </w:rPr>
        <w:t>Sekocenbud</w:t>
      </w:r>
      <w:proofErr w:type="spellEnd"/>
      <w:r>
        <w:rPr>
          <w:color w:val="000000"/>
        </w:rPr>
        <w:t>" dla województwa mazowieckiego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rsidR="001B7155" w:rsidRDefault="001B7155" w:rsidP="001B7155">
      <w:pPr>
        <w:widowControl w:val="0"/>
        <w:numPr>
          <w:ilvl w:val="0"/>
          <w:numId w:val="8"/>
        </w:numPr>
        <w:shd w:val="clear" w:color="auto" w:fill="FFFFFF"/>
        <w:autoSpaceDE w:val="0"/>
        <w:autoSpaceDN w:val="0"/>
        <w:adjustRightInd w:val="0"/>
        <w:jc w:val="both"/>
        <w:rPr>
          <w:b/>
          <w:bCs/>
        </w:rPr>
      </w:pPr>
      <w:r>
        <w:rPr>
          <w:color w:val="000000"/>
        </w:rPr>
        <w:t>Jeżeli cena jednostkowa przedłożona przez Wykonawcę do akceptacji Zamawiającemu będzie skalkulowana niezgodnie z postanowieniami ust. 2, Zamawiający wprowadzi korektę ceny opartą na własnych wyliczeniach.</w:t>
      </w:r>
    </w:p>
    <w:p w:rsidR="001B7155" w:rsidRDefault="001B7155" w:rsidP="001B7155">
      <w:pPr>
        <w:widowControl w:val="0"/>
        <w:numPr>
          <w:ilvl w:val="0"/>
          <w:numId w:val="8"/>
        </w:numPr>
        <w:shd w:val="clear" w:color="auto" w:fill="FFFFFF"/>
        <w:autoSpaceDE w:val="0"/>
        <w:autoSpaceDN w:val="0"/>
        <w:adjustRightInd w:val="0"/>
        <w:jc w:val="both"/>
        <w:rPr>
          <w:b/>
          <w:bCs/>
        </w:rPr>
      </w:pPr>
      <w:r>
        <w:rPr>
          <w:color w:val="000000"/>
        </w:rPr>
        <w:t>Wykonawca powinien dokonać wyliczeń wartości robót, o których mowa w ust. 2 oraz przedstawić Zamawiającemu do akceptacji wysokość wynagrodzenia wynikającą ze zmian przed rozpoczęciem robót wynikających z tych zmian.</w:t>
      </w:r>
    </w:p>
    <w:p w:rsidR="001B7155" w:rsidRDefault="001B7155" w:rsidP="001B7155">
      <w:pPr>
        <w:widowControl w:val="0"/>
        <w:shd w:val="clear" w:color="auto" w:fill="FFFFFF"/>
        <w:autoSpaceDE w:val="0"/>
        <w:autoSpaceDN w:val="0"/>
        <w:adjustRightInd w:val="0"/>
        <w:ind w:right="45"/>
        <w:jc w:val="center"/>
        <w:rPr>
          <w:b/>
          <w:bCs/>
          <w:color w:val="000000"/>
        </w:rPr>
      </w:pPr>
    </w:p>
    <w:p w:rsidR="001B7155" w:rsidRDefault="001B7155" w:rsidP="001B7155">
      <w:pPr>
        <w:widowControl w:val="0"/>
        <w:shd w:val="clear" w:color="auto" w:fill="FFFFFF"/>
        <w:autoSpaceDE w:val="0"/>
        <w:autoSpaceDN w:val="0"/>
        <w:adjustRightInd w:val="0"/>
        <w:ind w:right="45"/>
        <w:jc w:val="center"/>
        <w:rPr>
          <w:b/>
          <w:bCs/>
          <w:color w:val="000000"/>
        </w:rPr>
      </w:pPr>
      <w:r>
        <w:rPr>
          <w:b/>
          <w:bCs/>
          <w:color w:val="000000"/>
        </w:rPr>
        <w:t>§ 9</w:t>
      </w:r>
    </w:p>
    <w:p w:rsidR="001B7155" w:rsidRDefault="001B7155" w:rsidP="001B7155">
      <w:pPr>
        <w:numPr>
          <w:ilvl w:val="0"/>
          <w:numId w:val="9"/>
        </w:numPr>
        <w:ind w:left="426" w:hanging="426"/>
        <w:jc w:val="both"/>
      </w:pPr>
      <w:r>
        <w:t>Zamawiający dopuszcza  możliwość zlecenia przez Wykonawcę wykonania części robót będących przedmiotem umowy podwykonawcom, o ile Wykonawca zamiar zlecenia robót podwykonawcy zgłosi Zamawiającemu.</w:t>
      </w:r>
    </w:p>
    <w:p w:rsidR="001B7155" w:rsidRDefault="001B7155" w:rsidP="001B7155">
      <w:pPr>
        <w:numPr>
          <w:ilvl w:val="0"/>
          <w:numId w:val="9"/>
        </w:numPr>
        <w:ind w:left="426" w:hanging="426"/>
        <w:jc w:val="both"/>
      </w:pPr>
      <w:r>
        <w:t xml:space="preserve">Wykonawca, podwykonawca lub dalszy podwykonawca zamówienia zamierzający zawrzeć umowę o podwykonawstwo, której przedmiotem są roboty budowlane, jest obowiązany, w trakcie realizacji zamówienia do przedłożenia Zamawiającemu projektu tej umowy, a także projektu jej zmiany. Przy czym podwykonawca lub dalszy podwykonawca jest obowiązany dołączyć zgodę Wykonawcy na zawarcie umowy o podwykonawstwo </w:t>
      </w:r>
      <w:r w:rsidR="00707330">
        <w:t xml:space="preserve">                    </w:t>
      </w:r>
      <w:r>
        <w:t>o treści zgodnej z projektem umowy.</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Zamawiającemu przysługuje prawo wniesienia w terminie 14 dni od dnia przedłożenia projektu umowy, zastrzeżeń w formie pisemnej do projektu umowy o podwykonawstwo, której przedmiotem są roboty budowlane w przypadku gdy:</w:t>
      </w:r>
    </w:p>
    <w:p w:rsidR="001B7155" w:rsidRDefault="001B7155" w:rsidP="001B7155">
      <w:pPr>
        <w:ind w:left="709" w:hanging="283"/>
        <w:jc w:val="both"/>
        <w:rPr>
          <w:rFonts w:ascii="Times-Bold" w:hAnsi="Times-Bold" w:cs="Times-Bold"/>
          <w:bCs/>
        </w:rPr>
      </w:pPr>
      <w:r>
        <w:rPr>
          <w:rFonts w:ascii="Times-Bold" w:hAnsi="Times-Bold" w:cs="Times-Bold"/>
          <w:bCs/>
        </w:rPr>
        <w:t xml:space="preserve">1) termin  zapłaty wynagrodzenia podwykonawcy lub dalszemu podwykonawcy przewidziany   w umowie o </w:t>
      </w:r>
      <w:proofErr w:type="spellStart"/>
      <w:r>
        <w:rPr>
          <w:rFonts w:ascii="Times-Bold" w:hAnsi="Times-Bold" w:cs="Times-Bold"/>
          <w:bCs/>
        </w:rPr>
        <w:t>podwykonastwo</w:t>
      </w:r>
      <w:proofErr w:type="spellEnd"/>
      <w:r>
        <w:rPr>
          <w:rFonts w:ascii="Times-Bold" w:hAnsi="Times-Bold" w:cs="Times-Bold"/>
          <w:bCs/>
        </w:rPr>
        <w:t xml:space="preserve"> jest dłuższy niż 30 dni od dnia doręczenia Wykonawcy, podwykonawcy lub dalszemu podwykonawcy faktury lub rachunku, potwierdzających wykonanie zleconej podwykonawcy lub dalszemu podwykonawcy dostawy, usługi lub roboty budowlanej,</w:t>
      </w:r>
    </w:p>
    <w:p w:rsidR="001B7155" w:rsidRDefault="001B7155" w:rsidP="001B7155">
      <w:pPr>
        <w:ind w:left="709" w:hanging="283"/>
        <w:jc w:val="both"/>
        <w:rPr>
          <w:rFonts w:ascii="Times-Bold" w:hAnsi="Times-Bold" w:cs="Times-Bold"/>
          <w:bCs/>
        </w:rPr>
      </w:pPr>
      <w:r>
        <w:rPr>
          <w:rFonts w:ascii="Times-Bold" w:hAnsi="Times-Bold" w:cs="Times-Bold"/>
          <w:bCs/>
        </w:rPr>
        <w:t xml:space="preserve">2) przedmiot umowy dotyczący </w:t>
      </w:r>
      <w:proofErr w:type="spellStart"/>
      <w:r>
        <w:rPr>
          <w:rFonts w:ascii="Times-Bold" w:hAnsi="Times-Bold" w:cs="Times-Bold"/>
          <w:bCs/>
        </w:rPr>
        <w:t>podwykonastwa</w:t>
      </w:r>
      <w:proofErr w:type="spellEnd"/>
      <w:r>
        <w:rPr>
          <w:rFonts w:ascii="Times-Bold" w:hAnsi="Times-Bold" w:cs="Times-Bold"/>
          <w:bCs/>
        </w:rPr>
        <w:t xml:space="preserve">  bądź dalszego </w:t>
      </w:r>
      <w:proofErr w:type="spellStart"/>
      <w:r>
        <w:rPr>
          <w:rFonts w:ascii="Times-Bold" w:hAnsi="Times-Bold" w:cs="Times-Bold"/>
          <w:bCs/>
        </w:rPr>
        <w:t>podwykonastwa</w:t>
      </w:r>
      <w:proofErr w:type="spellEnd"/>
      <w:r>
        <w:rPr>
          <w:rFonts w:ascii="Times-Bold" w:hAnsi="Times-Bold" w:cs="Times-Bold"/>
          <w:bCs/>
        </w:rPr>
        <w:t xml:space="preserve"> nie będzie tożsamy z przedmiotem  niniejszego zamówienia,</w:t>
      </w:r>
    </w:p>
    <w:p w:rsidR="001B7155" w:rsidRDefault="001B7155" w:rsidP="001B7155">
      <w:pPr>
        <w:ind w:left="709" w:hanging="709"/>
        <w:jc w:val="both"/>
        <w:rPr>
          <w:bCs/>
          <w:color w:val="000000"/>
        </w:rPr>
      </w:pPr>
      <w:r>
        <w:rPr>
          <w:rFonts w:ascii="Times-Bold" w:hAnsi="Times-Bold" w:cs="Times-Bold"/>
          <w:bCs/>
        </w:rPr>
        <w:t xml:space="preserve">       3) termin wykonania umowy o </w:t>
      </w:r>
      <w:proofErr w:type="spellStart"/>
      <w:r>
        <w:rPr>
          <w:rFonts w:ascii="Times-Bold" w:hAnsi="Times-Bold" w:cs="Times-Bold"/>
          <w:bCs/>
        </w:rPr>
        <w:t>podwykonastwo</w:t>
      </w:r>
      <w:proofErr w:type="spellEnd"/>
      <w:r>
        <w:rPr>
          <w:rFonts w:ascii="Times-Bold" w:hAnsi="Times-Bold" w:cs="Times-Bold"/>
          <w:bCs/>
        </w:rPr>
        <w:t xml:space="preserve"> wykracza poza termin wykonania wskazany  w  </w:t>
      </w:r>
      <w:r>
        <w:rPr>
          <w:bCs/>
          <w:color w:val="000000"/>
        </w:rPr>
        <w:t>§ 4 ust.1,</w:t>
      </w:r>
    </w:p>
    <w:p w:rsidR="00707330" w:rsidRDefault="00707330" w:rsidP="001B7155">
      <w:pPr>
        <w:ind w:left="709" w:hanging="709"/>
        <w:jc w:val="both"/>
        <w:rPr>
          <w:bCs/>
          <w:color w:val="000000"/>
        </w:rPr>
      </w:pPr>
    </w:p>
    <w:p w:rsidR="00707330" w:rsidRDefault="00707330" w:rsidP="001B7155">
      <w:pPr>
        <w:ind w:left="709" w:hanging="709"/>
        <w:jc w:val="both"/>
        <w:rPr>
          <w:bCs/>
          <w:color w:val="000000"/>
        </w:rPr>
      </w:pPr>
    </w:p>
    <w:p w:rsidR="00707330" w:rsidRDefault="00707330" w:rsidP="001B7155">
      <w:pPr>
        <w:ind w:left="709" w:hanging="709"/>
        <w:jc w:val="both"/>
        <w:rPr>
          <w:bCs/>
          <w:color w:val="000000"/>
        </w:rPr>
      </w:pPr>
    </w:p>
    <w:p w:rsidR="001B7155" w:rsidRDefault="001B7155" w:rsidP="001B7155">
      <w:pPr>
        <w:ind w:left="709" w:hanging="709"/>
        <w:jc w:val="both"/>
        <w:rPr>
          <w:bCs/>
          <w:color w:val="000000"/>
        </w:rPr>
      </w:pPr>
      <w:r>
        <w:rPr>
          <w:bCs/>
          <w:color w:val="000000"/>
        </w:rPr>
        <w:t xml:space="preserve">       4)  umowa zawiera zapisy uzależniające dokonanie zapłaty na rzecz podwykonawcy od odbioru robót przez Zamawiającego lub od zapłaty należności Wykonawcy przez Zamawiającego, </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Niezgłoszenie zastrzeżeń w formie pisemnej, o których mowa w ust. 3,  w ciągu 14 dni do przedłożonego przez wykonawcę projektu umowy o podwykonawstwo, której przedmiotem są roboty budowlane uważa się za akceptację projektu umowy przez Zamawiającego.</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 xml:space="preserve">Wykonawca, podwykonawca lub dalszy podwykonawca zamówienia  na roboty budowlane przedkłada zamawiającemu poświadczoną za zgodność z oryginałem kopię zawartej umowy o podwykonawstwo, której przedmiotem są roboty budowlane w terminie 14 dni od  dnia jej zawarcia. </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Zamawiającemu przysługuje prawo złożenia sprzeciwu w formie pisemnej do umowy                                      o podwykonawstwo, której przedmiotem są roboty budowlane   w terminie 14 dni od dnia jej przełożenia Zamawiającemu w przypadkach, o których mowa w ust. 3.</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Wykonawca, podwykonawca lub dalszy podwykonawca zamówienia na roboty budowlane, przedkłada Zamawiającemu poświadczoną za zgodność z oryginałem kopię zawartej umowy o podwykonawstwo, której przedmiotem są dostawy lub usługi,                             w terminie 14 dni od dnia jej zawarcia,  z wyłączeniem umów o podwykonawstwo o wartości mniejszej niż 0,5% wartości umowy w sprawie zamówienia publicznego. Wyłączenie nie dotyczy umów o wartości większej niż 50 000 zł.</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W przypadku, o którym mowa w ust. 7 niniejszego paragrafu, jeżeli termin zapłaty wynagrodzenia jest dłuższy niż określony w ust. 3 pkt. 1), Zamawiający informuje o tym Wykonawcę i wzywa go do doprowadzenia do zmiany tej umowy pod rygorem wystąpienia o zapłatę kary umownej.</w:t>
      </w:r>
    </w:p>
    <w:p w:rsidR="001B7155" w:rsidRDefault="001B7155" w:rsidP="001B7155">
      <w:pPr>
        <w:numPr>
          <w:ilvl w:val="0"/>
          <w:numId w:val="9"/>
        </w:numPr>
        <w:ind w:left="426" w:hanging="426"/>
        <w:jc w:val="both"/>
        <w:rPr>
          <w:rFonts w:ascii="Times-Bold" w:hAnsi="Times-Bold" w:cs="Times-Bold"/>
          <w:bCs/>
        </w:rPr>
      </w:pPr>
      <w:r>
        <w:rPr>
          <w:rFonts w:ascii="Times-Bold" w:hAnsi="Times-Bold" w:cs="Times-Bold"/>
          <w:bCs/>
        </w:rPr>
        <w:t>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własne lub jego personelu.</w:t>
      </w:r>
    </w:p>
    <w:p w:rsidR="001B7155" w:rsidRDefault="001B7155" w:rsidP="001B7155">
      <w:pPr>
        <w:numPr>
          <w:ilvl w:val="0"/>
          <w:numId w:val="9"/>
        </w:numPr>
        <w:ind w:left="426" w:hanging="426"/>
        <w:jc w:val="both"/>
        <w:rPr>
          <w:rFonts w:ascii="Times-Bold" w:hAnsi="Times-Bold" w:cs="Times-Bold"/>
          <w:bCs/>
        </w:rPr>
      </w:pPr>
      <w:r>
        <w:rPr>
          <w:color w:val="000000"/>
        </w:rPr>
        <w:t>Jakakolwiek przerwa w realizacji przedmiotu umowy wynikająca z braku podwykonawcy będzie traktowana jako przerwa  z przyczyn zależnych od Wykonawcy  i nie może stanowić podstawy do zmiany terminu zakończenia umowy.</w:t>
      </w:r>
    </w:p>
    <w:p w:rsidR="001B7155" w:rsidRDefault="001B7155" w:rsidP="001B7155">
      <w:pPr>
        <w:numPr>
          <w:ilvl w:val="0"/>
          <w:numId w:val="9"/>
        </w:numPr>
        <w:ind w:left="426" w:hanging="426"/>
        <w:jc w:val="both"/>
        <w:rPr>
          <w:rFonts w:ascii="Times-Bold" w:hAnsi="Times-Bold" w:cs="Times-Bold"/>
          <w:bCs/>
        </w:rPr>
      </w:pPr>
      <w:r>
        <w:rPr>
          <w:color w:val="000000"/>
        </w:rPr>
        <w:t>Zmiana podwykonawcy wymaga pisemneg</w:t>
      </w:r>
      <w:r>
        <w:rPr>
          <w:rFonts w:ascii="Times-Bold" w:hAnsi="Times-Bold" w:cs="Times-Bold"/>
          <w:bCs/>
        </w:rPr>
        <w:t xml:space="preserve">o </w:t>
      </w:r>
      <w:r>
        <w:rPr>
          <w:color w:val="000000"/>
        </w:rPr>
        <w:t>powiadomienia Zamawiającego oraz rozliczenia    wykonanych  robót z  dotychczasowym  podwykonawcą.</w:t>
      </w:r>
    </w:p>
    <w:p w:rsidR="001B7155" w:rsidRDefault="001B7155" w:rsidP="001B7155">
      <w:pPr>
        <w:numPr>
          <w:ilvl w:val="0"/>
          <w:numId w:val="9"/>
        </w:numPr>
        <w:ind w:left="426" w:hanging="426"/>
        <w:jc w:val="both"/>
        <w:rPr>
          <w:rFonts w:ascii="Times-Bold" w:hAnsi="Times-Bold" w:cs="Times-Bold"/>
          <w:bCs/>
        </w:rPr>
      </w:pPr>
      <w:r>
        <w:rPr>
          <w:color w:val="000000"/>
        </w:rPr>
        <w:t>Zatrudnienie dodatkowego podwykonawcy, zmiana podwykonawcy lub zmiana zakresu prac powierzonych podwykonawcom możliwa jest wyłącznie po uzyskaniu w formie pisemnej zgody Zamawiającego.</w:t>
      </w:r>
    </w:p>
    <w:p w:rsidR="001B7155" w:rsidRDefault="001B7155" w:rsidP="001B7155">
      <w:pPr>
        <w:widowControl w:val="0"/>
        <w:shd w:val="clear" w:color="auto" w:fill="FFFFFF"/>
        <w:autoSpaceDE w:val="0"/>
        <w:autoSpaceDN w:val="0"/>
        <w:adjustRightInd w:val="0"/>
        <w:ind w:left="144"/>
        <w:jc w:val="center"/>
        <w:rPr>
          <w:b/>
          <w:bCs/>
        </w:rPr>
      </w:pPr>
      <w:r>
        <w:rPr>
          <w:b/>
          <w:bCs/>
          <w:color w:val="000000"/>
        </w:rPr>
        <w:t>§ 10</w:t>
      </w:r>
    </w:p>
    <w:p w:rsidR="001B7155" w:rsidRDefault="001B7155" w:rsidP="001B7155">
      <w:pPr>
        <w:widowControl w:val="0"/>
        <w:numPr>
          <w:ilvl w:val="0"/>
          <w:numId w:val="10"/>
        </w:numPr>
        <w:shd w:val="clear" w:color="auto" w:fill="FFFFFF"/>
        <w:tabs>
          <w:tab w:val="left" w:pos="466"/>
        </w:tabs>
        <w:autoSpaceDE w:val="0"/>
        <w:autoSpaceDN w:val="0"/>
        <w:adjustRightInd w:val="0"/>
        <w:jc w:val="both"/>
      </w:pPr>
      <w:r>
        <w:rPr>
          <w:color w:val="000000"/>
        </w:rPr>
        <w:t>Do obowiązków Zamawiającego należy:</w:t>
      </w:r>
    </w:p>
    <w:p w:rsidR="001B7155" w:rsidRDefault="001B7155" w:rsidP="001B7155">
      <w:pPr>
        <w:widowControl w:val="0"/>
        <w:shd w:val="clear" w:color="auto" w:fill="FFFFFF"/>
        <w:tabs>
          <w:tab w:val="left" w:pos="466"/>
        </w:tabs>
        <w:autoSpaceDE w:val="0"/>
        <w:autoSpaceDN w:val="0"/>
        <w:adjustRightInd w:val="0"/>
        <w:ind w:left="360"/>
        <w:jc w:val="both"/>
      </w:pPr>
      <w:r>
        <w:rPr>
          <w:color w:val="000000"/>
        </w:rPr>
        <w:t>1) przekazanie Wykonawcy w terminie określonym § 3 ust. 1</w:t>
      </w:r>
    </w:p>
    <w:p w:rsidR="001B7155" w:rsidRDefault="001B7155" w:rsidP="001B7155">
      <w:pPr>
        <w:widowControl w:val="0"/>
        <w:numPr>
          <w:ilvl w:val="0"/>
          <w:numId w:val="11"/>
        </w:numPr>
        <w:shd w:val="clear" w:color="auto" w:fill="FFFFFF"/>
        <w:tabs>
          <w:tab w:val="left" w:pos="466"/>
        </w:tabs>
        <w:autoSpaceDE w:val="0"/>
        <w:autoSpaceDN w:val="0"/>
        <w:adjustRightInd w:val="0"/>
        <w:ind w:left="851"/>
        <w:jc w:val="both"/>
      </w:pPr>
      <w:r>
        <w:rPr>
          <w:color w:val="000000"/>
        </w:rPr>
        <w:t>terenu budowy,</w:t>
      </w:r>
    </w:p>
    <w:p w:rsidR="001B7155" w:rsidRDefault="001B7155" w:rsidP="001B7155">
      <w:pPr>
        <w:widowControl w:val="0"/>
        <w:numPr>
          <w:ilvl w:val="0"/>
          <w:numId w:val="11"/>
        </w:numPr>
        <w:shd w:val="clear" w:color="auto" w:fill="FFFFFF"/>
        <w:tabs>
          <w:tab w:val="left" w:pos="466"/>
        </w:tabs>
        <w:autoSpaceDE w:val="0"/>
        <w:autoSpaceDN w:val="0"/>
        <w:adjustRightInd w:val="0"/>
        <w:ind w:left="851"/>
        <w:jc w:val="both"/>
      </w:pPr>
      <w:r>
        <w:rPr>
          <w:color w:val="000000"/>
        </w:rPr>
        <w:t xml:space="preserve">dziennika budowy </w:t>
      </w:r>
    </w:p>
    <w:p w:rsidR="001B7155" w:rsidRDefault="001B7155" w:rsidP="001B7155">
      <w:pPr>
        <w:widowControl w:val="0"/>
        <w:numPr>
          <w:ilvl w:val="0"/>
          <w:numId w:val="11"/>
        </w:numPr>
        <w:shd w:val="clear" w:color="auto" w:fill="FFFFFF"/>
        <w:tabs>
          <w:tab w:val="left" w:pos="466"/>
        </w:tabs>
        <w:autoSpaceDE w:val="0"/>
        <w:autoSpaceDN w:val="0"/>
        <w:adjustRightInd w:val="0"/>
        <w:ind w:left="851"/>
        <w:jc w:val="both"/>
      </w:pPr>
      <w:r>
        <w:rPr>
          <w:color w:val="000000"/>
        </w:rPr>
        <w:t>dokumentacji projektowej wraz z niezbędnymi uzgodnieniami,</w:t>
      </w:r>
    </w:p>
    <w:p w:rsidR="001B7155" w:rsidRDefault="001B7155" w:rsidP="001B7155">
      <w:pPr>
        <w:widowControl w:val="0"/>
        <w:shd w:val="clear" w:color="auto" w:fill="FFFFFF"/>
        <w:tabs>
          <w:tab w:val="left" w:pos="466"/>
        </w:tabs>
        <w:autoSpaceDE w:val="0"/>
        <w:autoSpaceDN w:val="0"/>
        <w:adjustRightInd w:val="0"/>
        <w:ind w:left="360"/>
        <w:jc w:val="both"/>
      </w:pPr>
      <w:r>
        <w:rPr>
          <w:color w:val="000000"/>
        </w:rPr>
        <w:t>2) zapewnienie nadzoru inwestorskiego</w:t>
      </w:r>
    </w:p>
    <w:p w:rsidR="001B7155" w:rsidRDefault="001B7155" w:rsidP="001B7155">
      <w:pPr>
        <w:widowControl w:val="0"/>
        <w:numPr>
          <w:ilvl w:val="0"/>
          <w:numId w:val="10"/>
        </w:numPr>
        <w:shd w:val="clear" w:color="auto" w:fill="FFFFFF"/>
        <w:tabs>
          <w:tab w:val="left" w:pos="466"/>
        </w:tabs>
        <w:autoSpaceDE w:val="0"/>
        <w:autoSpaceDN w:val="0"/>
        <w:adjustRightInd w:val="0"/>
        <w:jc w:val="both"/>
      </w:pPr>
      <w:r>
        <w:rPr>
          <w:color w:val="000000"/>
        </w:rPr>
        <w:t>Do obowiązków Wykonawcy należy w szczególności:</w:t>
      </w:r>
    </w:p>
    <w:p w:rsidR="001B7155" w:rsidRDefault="001B7155" w:rsidP="001B7155">
      <w:pPr>
        <w:widowControl w:val="0"/>
        <w:shd w:val="clear" w:color="auto" w:fill="FFFFFF"/>
        <w:tabs>
          <w:tab w:val="left" w:pos="709"/>
        </w:tabs>
        <w:autoSpaceDE w:val="0"/>
        <w:autoSpaceDN w:val="0"/>
        <w:adjustRightInd w:val="0"/>
        <w:ind w:left="360" w:hanging="218"/>
        <w:jc w:val="both"/>
        <w:rPr>
          <w:color w:val="000000"/>
        </w:rPr>
      </w:pPr>
      <w:r>
        <w:rPr>
          <w:color w:val="000000"/>
        </w:rPr>
        <w:t xml:space="preserve">1) </w:t>
      </w:r>
      <w:r>
        <w:t xml:space="preserve">wykonanie czynności wymienionych w art. 22 ustawy z dnia 7 lipca 1994. prawo budowlane   (t. j. Dz. U. z 2016 r. poz. 290 ze zm.),   </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2) kompleksowe wykonanie przedmiotu umowy zgodnie z dokumentacją, o której mowa</w:t>
      </w:r>
      <w:r w:rsidR="00502A81">
        <w:rPr>
          <w:color w:val="000000"/>
        </w:rPr>
        <w:t xml:space="preserve">                      </w:t>
      </w:r>
      <w:r>
        <w:rPr>
          <w:color w:val="000000"/>
        </w:rPr>
        <w:t xml:space="preserve"> w § 1,  i odpowiednimi przepisami prawa,</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 xml:space="preserve">3) oznaczenie i zabezpieczenie terenu budowy, zapewnienie warunków bezpieczeństwa </w:t>
      </w:r>
      <w:r w:rsidR="00502A81">
        <w:rPr>
          <w:color w:val="000000"/>
        </w:rPr>
        <w:t xml:space="preserve">                       </w:t>
      </w:r>
      <w:r>
        <w:rPr>
          <w:color w:val="000000"/>
        </w:rPr>
        <w:t>w  trakcie   wykonywania robót,</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4) zabezpieczenie znajdującego się na terenie budowy sprzętu i materiałów przed kradzieżą, uszkodzeniem, i zniszczeniem,</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lastRenderedPageBreak/>
        <w:t>5) stała współpraca z Zamawiającym w zakresie realizacji przedmiotu umowy,</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6) kontrola jakości materiałów i robót zgodnie z postanowieniami  SST,</w:t>
      </w:r>
    </w:p>
    <w:p w:rsidR="001B7155" w:rsidRPr="00502A81" w:rsidRDefault="001B7155" w:rsidP="00502A81">
      <w:pPr>
        <w:widowControl w:val="0"/>
        <w:shd w:val="clear" w:color="auto" w:fill="FFFFFF"/>
        <w:tabs>
          <w:tab w:val="left" w:pos="709"/>
        </w:tabs>
        <w:autoSpaceDE w:val="0"/>
        <w:autoSpaceDN w:val="0"/>
        <w:adjustRightInd w:val="0"/>
        <w:ind w:left="360" w:hanging="218"/>
        <w:jc w:val="both"/>
        <w:rPr>
          <w:color w:val="000000"/>
        </w:rPr>
      </w:pPr>
      <w:r>
        <w:rPr>
          <w:color w:val="000000"/>
        </w:rPr>
        <w:t>7) realizacja zaleceń wpisanych do dziennika budowy,</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8) skompletowanie i przedstawienie Inspektorowi Nadzoru dokumentów pozwalających na  ocenę   prawidłowego wykonania  przedmiotu zamówienia,</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9) utrzymanie ładu i porządku na terenie budowy, a po zakończeniu robót usunięcie poza teren budowy wszelkich urządzeń tymczasowego zaplecza, oraz pozostawienie całego terenu budowy  czystego i nadającego się do użytkowania,</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10) informowanie Inspektora  Nadzoru o terminie   robót  ulegających zakryciu, oraz terminie   odbioru  robót  zanikających   w  terminach i w zakresie  określonym w  SST,</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11) informowanie Inspektora Nadzoru o problemach lub okolicznościach  mogących wpłynąć  na  jakość robót lub termin zakończenia robót,</w:t>
      </w:r>
    </w:p>
    <w:p w:rsidR="001B7155" w:rsidRDefault="001B7155" w:rsidP="001B7155">
      <w:pPr>
        <w:widowControl w:val="0"/>
        <w:shd w:val="clear" w:color="auto" w:fill="FFFFFF"/>
        <w:tabs>
          <w:tab w:val="left" w:pos="709"/>
        </w:tabs>
        <w:autoSpaceDE w:val="0"/>
        <w:autoSpaceDN w:val="0"/>
        <w:adjustRightInd w:val="0"/>
        <w:ind w:left="360" w:hanging="218"/>
        <w:jc w:val="both"/>
        <w:rPr>
          <w:color w:val="000000"/>
        </w:rPr>
      </w:pPr>
      <w:r>
        <w:rPr>
          <w:color w:val="000000"/>
        </w:rPr>
        <w:t>12) niezwłoczne informowanie Zamawiającego o zaistniałych na  terenie budowy kontrolach  i wypadkach,</w:t>
      </w:r>
    </w:p>
    <w:p w:rsidR="001B7155" w:rsidRDefault="001B7155" w:rsidP="001B7155">
      <w:pPr>
        <w:tabs>
          <w:tab w:val="left" w:pos="426"/>
        </w:tabs>
        <w:ind w:left="567" w:hanging="567"/>
        <w:jc w:val="both"/>
      </w:pPr>
      <w:r>
        <w:rPr>
          <w:color w:val="000000"/>
        </w:rPr>
        <w:t xml:space="preserve">  13) </w:t>
      </w:r>
      <w:r>
        <w:t xml:space="preserve">opracowanie na własny koszt </w:t>
      </w:r>
      <w:r>
        <w:rPr>
          <w:iCs/>
        </w:rPr>
        <w:t xml:space="preserve">projektu czasowej organizacji ruchu na czas budowy,         uzyskanie wymaganych prawem opinii oraz uzyskanie zatwierdzenia, </w:t>
      </w:r>
    </w:p>
    <w:p w:rsidR="001B7155" w:rsidRDefault="001B7155" w:rsidP="001B7155">
      <w:pPr>
        <w:widowControl w:val="0"/>
        <w:shd w:val="clear" w:color="auto" w:fill="FFFFFF"/>
        <w:tabs>
          <w:tab w:val="left" w:pos="709"/>
        </w:tabs>
        <w:autoSpaceDE w:val="0"/>
        <w:autoSpaceDN w:val="0"/>
        <w:adjustRightInd w:val="0"/>
        <w:ind w:left="360" w:hanging="218"/>
        <w:jc w:val="both"/>
        <w:rPr>
          <w:color w:val="000000"/>
        </w:rPr>
      </w:pPr>
      <w:r>
        <w:rPr>
          <w:color w:val="000000"/>
        </w:rPr>
        <w:t>14) oznakowanie terenu zgodnie z zatwierdzonym projektem czasowej organizacji ruchu,</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15) opracowywanie i uaktualnianie harmonogramu rzeczowo – finansowego robót,</w:t>
      </w:r>
    </w:p>
    <w:p w:rsidR="001B7155" w:rsidRDefault="001B7155" w:rsidP="001B7155">
      <w:pPr>
        <w:widowControl w:val="0"/>
        <w:shd w:val="clear" w:color="auto" w:fill="FFFFFF"/>
        <w:tabs>
          <w:tab w:val="left" w:pos="709"/>
        </w:tabs>
        <w:autoSpaceDE w:val="0"/>
        <w:autoSpaceDN w:val="0"/>
        <w:adjustRightInd w:val="0"/>
        <w:ind w:left="360" w:hanging="218"/>
        <w:jc w:val="both"/>
      </w:pPr>
      <w:r>
        <w:rPr>
          <w:color w:val="000000"/>
        </w:rPr>
        <w:t>16) usuwanie wad stwierdzonych w okresie gwarancji jakości i rękojmi za wady,</w:t>
      </w:r>
    </w:p>
    <w:p w:rsidR="001B7155" w:rsidRDefault="001B7155" w:rsidP="001B7155">
      <w:pPr>
        <w:widowControl w:val="0"/>
        <w:shd w:val="clear" w:color="auto" w:fill="FFFFFF"/>
        <w:tabs>
          <w:tab w:val="left" w:pos="709"/>
        </w:tabs>
        <w:autoSpaceDE w:val="0"/>
        <w:autoSpaceDN w:val="0"/>
        <w:adjustRightInd w:val="0"/>
        <w:ind w:left="360" w:hanging="218"/>
        <w:jc w:val="both"/>
        <w:rPr>
          <w:color w:val="000000"/>
        </w:rPr>
      </w:pPr>
      <w:r>
        <w:rPr>
          <w:color w:val="000000"/>
        </w:rPr>
        <w:t>17) odpowiedzialność za ewentualne szkody wobec Zamawiającego oraz osób trzecich w  wynikłe na skutek prowadzenia robót lub innych działań wykonawcy,</w:t>
      </w:r>
    </w:p>
    <w:p w:rsidR="001B7155" w:rsidRDefault="001B7155" w:rsidP="001B7155">
      <w:pPr>
        <w:widowControl w:val="0"/>
        <w:numPr>
          <w:ilvl w:val="0"/>
          <w:numId w:val="10"/>
        </w:numPr>
        <w:shd w:val="clear" w:color="auto" w:fill="FFFFFF"/>
        <w:tabs>
          <w:tab w:val="left" w:pos="466"/>
        </w:tabs>
        <w:autoSpaceDE w:val="0"/>
        <w:autoSpaceDN w:val="0"/>
        <w:adjustRightInd w:val="0"/>
        <w:jc w:val="both"/>
      </w:pPr>
      <w:r>
        <w:rPr>
          <w:color w:val="000000"/>
        </w:rPr>
        <w:t>Wykonawca ponosi odpowiedzialność za:</w:t>
      </w:r>
    </w:p>
    <w:p w:rsidR="001B7155" w:rsidRDefault="001B7155" w:rsidP="001B7155">
      <w:pPr>
        <w:widowControl w:val="0"/>
        <w:shd w:val="clear" w:color="auto" w:fill="FFFFFF"/>
        <w:tabs>
          <w:tab w:val="left" w:pos="426"/>
        </w:tabs>
        <w:autoSpaceDE w:val="0"/>
        <w:autoSpaceDN w:val="0"/>
        <w:adjustRightInd w:val="0"/>
        <w:ind w:left="360" w:hanging="218"/>
        <w:jc w:val="both"/>
      </w:pPr>
      <w:r>
        <w:rPr>
          <w:color w:val="000000"/>
        </w:rPr>
        <w:t>1) uszkodzenie i zniszczenie instalacji naniesionych na planie uzbrojenia terenu oraz tych instalacji, których istnienie można było przewidzieć w trakcje realizacji robót,</w:t>
      </w:r>
    </w:p>
    <w:p w:rsidR="001B7155" w:rsidRDefault="001B7155" w:rsidP="001B7155">
      <w:pPr>
        <w:widowControl w:val="0"/>
        <w:shd w:val="clear" w:color="auto" w:fill="FFFFFF"/>
        <w:tabs>
          <w:tab w:val="left" w:pos="426"/>
        </w:tabs>
        <w:autoSpaceDE w:val="0"/>
        <w:autoSpaceDN w:val="0"/>
        <w:adjustRightInd w:val="0"/>
        <w:ind w:left="360" w:hanging="218"/>
        <w:jc w:val="both"/>
      </w:pPr>
      <w:r>
        <w:rPr>
          <w:color w:val="000000"/>
        </w:rPr>
        <w:t>2) uszkodzenia i zniszczenia spowodowane z przyczyn leżących po stronie Wykonawcy na terenie sąsiadującym z terenem budowy przekazanym Wykonawcy,</w:t>
      </w:r>
    </w:p>
    <w:p w:rsidR="001B7155" w:rsidRDefault="001B7155" w:rsidP="001B7155">
      <w:pPr>
        <w:widowControl w:val="0"/>
        <w:shd w:val="clear" w:color="auto" w:fill="FFFFFF"/>
        <w:tabs>
          <w:tab w:val="left" w:pos="426"/>
        </w:tabs>
        <w:autoSpaceDE w:val="0"/>
        <w:autoSpaceDN w:val="0"/>
        <w:adjustRightInd w:val="0"/>
        <w:ind w:left="360" w:hanging="218"/>
        <w:jc w:val="both"/>
      </w:pPr>
      <w:r>
        <w:rPr>
          <w:color w:val="000000"/>
        </w:rPr>
        <w:t>3) szkody i zniszczenia spowodowane na skutek zdarzeń losowych i innych powstałe przed odbiorem końcowym przedmiotu umowy,</w:t>
      </w:r>
    </w:p>
    <w:p w:rsidR="001B7155" w:rsidRDefault="001B7155" w:rsidP="001B7155">
      <w:pPr>
        <w:widowControl w:val="0"/>
        <w:shd w:val="clear" w:color="auto" w:fill="FFFFFF"/>
        <w:tabs>
          <w:tab w:val="left" w:pos="426"/>
        </w:tabs>
        <w:autoSpaceDE w:val="0"/>
        <w:autoSpaceDN w:val="0"/>
        <w:adjustRightInd w:val="0"/>
        <w:ind w:left="360" w:hanging="218"/>
        <w:jc w:val="both"/>
        <w:rPr>
          <w:color w:val="000000"/>
        </w:rPr>
      </w:pPr>
      <w:r>
        <w:rPr>
          <w:color w:val="000000"/>
        </w:rPr>
        <w:t>4) uszkodzenie i zniszczenie  znaków geodezyjnych znajdujących się w obrębie realizowanej inwestycji,</w:t>
      </w:r>
    </w:p>
    <w:p w:rsidR="001B7155" w:rsidRPr="001B7155" w:rsidRDefault="001B7155" w:rsidP="001B7155">
      <w:r>
        <w:t>Z tytułu powstałych szkód oraz ich naprawy Wykonawcy nie przysługują żadne dodatkowe roszczenia.</w:t>
      </w:r>
    </w:p>
    <w:p w:rsidR="001B7155" w:rsidRDefault="001B7155" w:rsidP="001B7155">
      <w:pPr>
        <w:widowControl w:val="0"/>
        <w:shd w:val="clear" w:color="auto" w:fill="FFFFFF"/>
        <w:autoSpaceDE w:val="0"/>
        <w:autoSpaceDN w:val="0"/>
        <w:adjustRightInd w:val="0"/>
        <w:jc w:val="center"/>
        <w:rPr>
          <w:b/>
          <w:bCs/>
        </w:rPr>
      </w:pPr>
      <w:r>
        <w:rPr>
          <w:b/>
          <w:bCs/>
          <w:color w:val="000000"/>
        </w:rPr>
        <w:t>§ 11</w:t>
      </w:r>
    </w:p>
    <w:p w:rsidR="001B7155" w:rsidRDefault="001B7155" w:rsidP="001B7155">
      <w:pPr>
        <w:widowControl w:val="0"/>
        <w:numPr>
          <w:ilvl w:val="0"/>
          <w:numId w:val="12"/>
        </w:numPr>
        <w:shd w:val="clear" w:color="auto" w:fill="FFFFFF"/>
        <w:tabs>
          <w:tab w:val="left" w:pos="562"/>
        </w:tabs>
        <w:autoSpaceDE w:val="0"/>
        <w:autoSpaceDN w:val="0"/>
        <w:adjustRightInd w:val="0"/>
        <w:ind w:left="357" w:right="29" w:hanging="357"/>
        <w:jc w:val="both"/>
      </w:pPr>
      <w:r>
        <w:rPr>
          <w:color w:val="000000"/>
        </w:rPr>
        <w:t>Wykonawca zobowiązany jest skierować do wykonania  robót osoby posiadające odpowiednie kwalifikacje zawodowe.</w:t>
      </w:r>
    </w:p>
    <w:p w:rsidR="001B7155" w:rsidRDefault="001B7155" w:rsidP="001B7155">
      <w:pPr>
        <w:widowControl w:val="0"/>
        <w:numPr>
          <w:ilvl w:val="0"/>
          <w:numId w:val="12"/>
        </w:numPr>
        <w:shd w:val="clear" w:color="auto" w:fill="FFFFFF"/>
        <w:tabs>
          <w:tab w:val="left" w:pos="562"/>
        </w:tabs>
        <w:autoSpaceDE w:val="0"/>
        <w:autoSpaceDN w:val="0"/>
        <w:adjustRightInd w:val="0"/>
        <w:ind w:left="357" w:right="29" w:hanging="357"/>
        <w:jc w:val="both"/>
      </w:pPr>
      <w:r>
        <w:rPr>
          <w:color w:val="000000"/>
        </w:rPr>
        <w:t xml:space="preserve">Przedstawicielem Wykonawcy na budowie jest kierownik budowy w osobie </w:t>
      </w:r>
      <w:r>
        <w:rPr>
          <w:b/>
          <w:color w:val="000000"/>
        </w:rPr>
        <w:t>………………</w:t>
      </w:r>
      <w:r>
        <w:t xml:space="preserve"> </w:t>
      </w:r>
      <w:r>
        <w:rPr>
          <w:color w:val="000000"/>
        </w:rPr>
        <w:t>posiadający uprawnienia budowlane nr ………………………………………….</w:t>
      </w:r>
    </w:p>
    <w:p w:rsidR="001B7155" w:rsidRDefault="001B7155" w:rsidP="001B7155">
      <w:pPr>
        <w:widowControl w:val="0"/>
        <w:numPr>
          <w:ilvl w:val="0"/>
          <w:numId w:val="12"/>
        </w:numPr>
        <w:shd w:val="clear" w:color="auto" w:fill="FFFFFF"/>
        <w:tabs>
          <w:tab w:val="left" w:pos="427"/>
        </w:tabs>
        <w:autoSpaceDE w:val="0"/>
        <w:autoSpaceDN w:val="0"/>
        <w:adjustRightInd w:val="0"/>
        <w:ind w:left="357" w:hanging="357"/>
        <w:jc w:val="both"/>
        <w:rPr>
          <w:color w:val="000000"/>
        </w:rPr>
      </w:pPr>
      <w:r>
        <w:rPr>
          <w:color w:val="000000"/>
        </w:rPr>
        <w:t>Osoba wskazana w ust. 2 będzie działać w granicach określonych w ustawie</w:t>
      </w:r>
      <w:r>
        <w:rPr>
          <w:color w:val="000000"/>
        </w:rPr>
        <w:br/>
        <w:t>prawo budowlane.</w:t>
      </w:r>
    </w:p>
    <w:p w:rsidR="001B7155" w:rsidRDefault="001B7155" w:rsidP="001B7155">
      <w:pPr>
        <w:widowControl w:val="0"/>
        <w:numPr>
          <w:ilvl w:val="0"/>
          <w:numId w:val="12"/>
        </w:numPr>
        <w:shd w:val="clear" w:color="auto" w:fill="FFFFFF"/>
        <w:tabs>
          <w:tab w:val="left" w:pos="562"/>
        </w:tabs>
        <w:autoSpaceDE w:val="0"/>
        <w:autoSpaceDN w:val="0"/>
        <w:adjustRightInd w:val="0"/>
        <w:ind w:left="357" w:right="5" w:hanging="357"/>
        <w:jc w:val="both"/>
      </w:pPr>
      <w:r>
        <w:rPr>
          <w:color w:val="000000"/>
        </w:rPr>
        <w:t xml:space="preserve">Zamawiający dopuszcza zmianę kierownika budowy, z tym, że osoba wskazana na to stanowisko musi spełniać wymagania określone w SIWZ. </w:t>
      </w:r>
    </w:p>
    <w:p w:rsidR="001B7155" w:rsidRPr="001B7155" w:rsidRDefault="001B7155" w:rsidP="001B7155">
      <w:pPr>
        <w:widowControl w:val="0"/>
        <w:numPr>
          <w:ilvl w:val="0"/>
          <w:numId w:val="12"/>
        </w:numPr>
        <w:shd w:val="clear" w:color="auto" w:fill="FFFFFF"/>
        <w:tabs>
          <w:tab w:val="left" w:pos="562"/>
        </w:tabs>
        <w:autoSpaceDE w:val="0"/>
        <w:autoSpaceDN w:val="0"/>
        <w:adjustRightInd w:val="0"/>
        <w:ind w:right="5"/>
        <w:jc w:val="both"/>
      </w:pPr>
      <w:r>
        <w:rPr>
          <w:color w:val="000000"/>
        </w:rPr>
        <w:t xml:space="preserve">Zmiana kierownika budowy wymaga formy pisemnej. Zamawiający zaakceptuje taką zmianę </w:t>
      </w:r>
      <w:r w:rsidRPr="001B7155">
        <w:rPr>
          <w:color w:val="000000"/>
        </w:rPr>
        <w:t xml:space="preserve">w terminie </w:t>
      </w:r>
      <w:r w:rsidRPr="001B7155">
        <w:rPr>
          <w:b/>
          <w:bCs/>
          <w:color w:val="000000"/>
        </w:rPr>
        <w:t>5 dni</w:t>
      </w:r>
      <w:r w:rsidRPr="001B7155">
        <w:rPr>
          <w:color w:val="000000"/>
        </w:rPr>
        <w:t xml:space="preserve"> od daty przedłożenia propozycji.</w:t>
      </w:r>
    </w:p>
    <w:p w:rsidR="001B7155" w:rsidRDefault="001B7155" w:rsidP="001B7155">
      <w:pPr>
        <w:widowControl w:val="0"/>
        <w:numPr>
          <w:ilvl w:val="0"/>
          <w:numId w:val="12"/>
        </w:numPr>
        <w:shd w:val="clear" w:color="auto" w:fill="FFFFFF"/>
        <w:autoSpaceDE w:val="0"/>
        <w:autoSpaceDN w:val="0"/>
        <w:adjustRightInd w:val="0"/>
        <w:jc w:val="both"/>
        <w:rPr>
          <w:color w:val="000000"/>
        </w:rPr>
      </w:pPr>
      <w:r>
        <w:rPr>
          <w:color w:val="000000"/>
        </w:rPr>
        <w:t>Zaakceptowana przez Zamawiającego zmiana kierownika budowy winna być dokonana wpisem do dziennika budowy i nie wymaga aneksu do niniejszej umowy.</w:t>
      </w:r>
    </w:p>
    <w:p w:rsidR="001B7155" w:rsidRDefault="001B7155" w:rsidP="001B7155">
      <w:pPr>
        <w:widowControl w:val="0"/>
        <w:numPr>
          <w:ilvl w:val="0"/>
          <w:numId w:val="12"/>
        </w:numPr>
        <w:shd w:val="clear" w:color="auto" w:fill="FFFFFF"/>
        <w:autoSpaceDE w:val="0"/>
        <w:autoSpaceDN w:val="0"/>
        <w:adjustRightInd w:val="0"/>
        <w:jc w:val="both"/>
        <w:rPr>
          <w:color w:val="000000"/>
        </w:rPr>
      </w:pPr>
      <w:r>
        <w:rPr>
          <w:color w:val="000000"/>
        </w:rPr>
        <w:t>Skierowanie, bez akceptacji Zamawiającego, do kierowania budową innej osoby może stanowić podstawę odstąpienia od umowy przez Zamawiającego z winy Wykonawcy.</w:t>
      </w:r>
    </w:p>
    <w:p w:rsidR="001B7155" w:rsidRDefault="001B7155" w:rsidP="001B7155">
      <w:pPr>
        <w:widowControl w:val="0"/>
        <w:shd w:val="clear" w:color="auto" w:fill="FFFFFF"/>
        <w:autoSpaceDE w:val="0"/>
        <w:autoSpaceDN w:val="0"/>
        <w:adjustRightInd w:val="0"/>
        <w:ind w:left="19"/>
        <w:jc w:val="center"/>
        <w:rPr>
          <w:b/>
          <w:bCs/>
          <w:color w:val="000000"/>
        </w:rPr>
      </w:pPr>
    </w:p>
    <w:p w:rsidR="001B7155" w:rsidRDefault="001B7155" w:rsidP="001B7155">
      <w:pPr>
        <w:widowControl w:val="0"/>
        <w:shd w:val="clear" w:color="auto" w:fill="FFFFFF"/>
        <w:autoSpaceDE w:val="0"/>
        <w:autoSpaceDN w:val="0"/>
        <w:adjustRightInd w:val="0"/>
        <w:ind w:left="19"/>
        <w:jc w:val="center"/>
        <w:rPr>
          <w:b/>
          <w:bCs/>
        </w:rPr>
      </w:pPr>
      <w:r>
        <w:rPr>
          <w:b/>
          <w:bCs/>
          <w:color w:val="000000"/>
        </w:rPr>
        <w:t>§ 12</w:t>
      </w:r>
    </w:p>
    <w:p w:rsidR="001B7155" w:rsidRDefault="001B7155" w:rsidP="001B7155">
      <w:pPr>
        <w:widowControl w:val="0"/>
        <w:shd w:val="clear" w:color="auto" w:fill="FFFFFF"/>
        <w:autoSpaceDE w:val="0"/>
        <w:autoSpaceDN w:val="0"/>
        <w:adjustRightInd w:val="0"/>
        <w:ind w:left="24" w:right="58"/>
        <w:jc w:val="both"/>
        <w:rPr>
          <w:color w:val="000000"/>
        </w:rPr>
      </w:pPr>
      <w:r>
        <w:rPr>
          <w:color w:val="000000"/>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1B7155" w:rsidRDefault="001B7155" w:rsidP="001B7155">
      <w:pPr>
        <w:widowControl w:val="0"/>
        <w:shd w:val="clear" w:color="auto" w:fill="FFFFFF"/>
        <w:autoSpaceDE w:val="0"/>
        <w:autoSpaceDN w:val="0"/>
        <w:adjustRightInd w:val="0"/>
        <w:ind w:left="24" w:right="58"/>
        <w:jc w:val="both"/>
        <w:rPr>
          <w:color w:val="000000"/>
        </w:rPr>
      </w:pPr>
    </w:p>
    <w:p w:rsidR="001B7155" w:rsidRDefault="001B7155" w:rsidP="001B7155">
      <w:pPr>
        <w:widowControl w:val="0"/>
        <w:shd w:val="clear" w:color="auto" w:fill="FFFFFF"/>
        <w:autoSpaceDE w:val="0"/>
        <w:autoSpaceDN w:val="0"/>
        <w:adjustRightInd w:val="0"/>
        <w:ind w:left="24" w:right="58"/>
        <w:jc w:val="both"/>
        <w:rPr>
          <w:color w:val="000000"/>
        </w:rPr>
      </w:pPr>
    </w:p>
    <w:p w:rsidR="001B7155" w:rsidRDefault="001B7155" w:rsidP="001B7155">
      <w:pPr>
        <w:widowControl w:val="0"/>
        <w:shd w:val="clear" w:color="auto" w:fill="FFFFFF"/>
        <w:autoSpaceDE w:val="0"/>
        <w:autoSpaceDN w:val="0"/>
        <w:adjustRightInd w:val="0"/>
        <w:ind w:left="24" w:right="58"/>
        <w:jc w:val="both"/>
        <w:rPr>
          <w:color w:val="000000"/>
        </w:rPr>
      </w:pPr>
    </w:p>
    <w:p w:rsidR="001B7155" w:rsidRDefault="001B7155" w:rsidP="001B7155">
      <w:pPr>
        <w:widowControl w:val="0"/>
        <w:shd w:val="clear" w:color="auto" w:fill="FFFFFF"/>
        <w:autoSpaceDE w:val="0"/>
        <w:autoSpaceDN w:val="0"/>
        <w:adjustRightInd w:val="0"/>
        <w:ind w:left="24" w:right="58"/>
        <w:jc w:val="both"/>
        <w:rPr>
          <w:color w:val="000000"/>
        </w:rPr>
      </w:pPr>
    </w:p>
    <w:p w:rsidR="001B7155" w:rsidRDefault="001B7155" w:rsidP="001B7155">
      <w:pPr>
        <w:widowControl w:val="0"/>
        <w:shd w:val="clear" w:color="auto" w:fill="FFFFFF"/>
        <w:autoSpaceDE w:val="0"/>
        <w:autoSpaceDN w:val="0"/>
        <w:adjustRightInd w:val="0"/>
        <w:ind w:right="34"/>
        <w:jc w:val="center"/>
        <w:rPr>
          <w:b/>
          <w:bCs/>
        </w:rPr>
      </w:pPr>
      <w:r>
        <w:rPr>
          <w:b/>
          <w:bCs/>
          <w:color w:val="000000"/>
        </w:rPr>
        <w:t>§ 13</w:t>
      </w:r>
    </w:p>
    <w:p w:rsidR="001B7155" w:rsidRDefault="001B7155" w:rsidP="001B7155">
      <w:pPr>
        <w:widowControl w:val="0"/>
        <w:numPr>
          <w:ilvl w:val="0"/>
          <w:numId w:val="13"/>
        </w:numPr>
        <w:shd w:val="clear" w:color="auto" w:fill="FFFFFF"/>
        <w:tabs>
          <w:tab w:val="left" w:pos="389"/>
        </w:tabs>
        <w:autoSpaceDE w:val="0"/>
        <w:autoSpaceDN w:val="0"/>
        <w:adjustRightInd w:val="0"/>
        <w:jc w:val="both"/>
      </w:pPr>
      <w:r>
        <w:rPr>
          <w:color w:val="000000"/>
        </w:rPr>
        <w:t>Zamawiający wyznacza do pełnienia nadzoru inwestorskiego ………………………….</w:t>
      </w:r>
      <w:r>
        <w:t xml:space="preserve"> </w:t>
      </w:r>
      <w:r>
        <w:rPr>
          <w:color w:val="000000"/>
        </w:rPr>
        <w:t>posiadającego uprawnienia budowlane ………………………….……………………...</w:t>
      </w:r>
    </w:p>
    <w:p w:rsidR="001B7155" w:rsidRDefault="001B7155" w:rsidP="001B7155">
      <w:pPr>
        <w:widowControl w:val="0"/>
        <w:numPr>
          <w:ilvl w:val="0"/>
          <w:numId w:val="13"/>
        </w:numPr>
        <w:shd w:val="clear" w:color="auto" w:fill="FFFFFF"/>
        <w:tabs>
          <w:tab w:val="left" w:pos="389"/>
        </w:tabs>
        <w:autoSpaceDE w:val="0"/>
        <w:autoSpaceDN w:val="0"/>
        <w:adjustRightInd w:val="0"/>
        <w:jc w:val="both"/>
      </w:pPr>
      <w:r>
        <w:rPr>
          <w:color w:val="000000"/>
        </w:rPr>
        <w:t>Osoba wskazana w ust. l będzie działać w granicach umocowania określonego w ustawie prawo   budowlane.</w:t>
      </w:r>
    </w:p>
    <w:p w:rsidR="001B7155" w:rsidRDefault="001B7155" w:rsidP="001B7155">
      <w:pPr>
        <w:widowControl w:val="0"/>
        <w:numPr>
          <w:ilvl w:val="0"/>
          <w:numId w:val="13"/>
        </w:numPr>
        <w:shd w:val="clear" w:color="auto" w:fill="FFFFFF"/>
        <w:tabs>
          <w:tab w:val="left" w:pos="389"/>
        </w:tabs>
        <w:autoSpaceDE w:val="0"/>
        <w:autoSpaceDN w:val="0"/>
        <w:adjustRightInd w:val="0"/>
        <w:jc w:val="both"/>
        <w:rPr>
          <w:b/>
          <w:bCs/>
          <w:color w:val="000000"/>
        </w:rPr>
      </w:pPr>
      <w:r>
        <w:rPr>
          <w:color w:val="000000"/>
        </w:rPr>
        <w:t>Zamawiający zastrzega sobie prawo zmiany osoby wskazanej w ust. l. O dokonaniu zmiany Zamawiający powiadomi na piśmie Wykonawcę.</w:t>
      </w:r>
      <w:r>
        <w:t xml:space="preserve"> </w:t>
      </w:r>
      <w:r>
        <w:rPr>
          <w:color w:val="000000"/>
        </w:rPr>
        <w:t>Zmiana ta winna być dokonana wpisem do dziennika budowy i nie wymaga aneksu do niniejszej   umowy.</w:t>
      </w:r>
      <w:r>
        <w:rPr>
          <w:b/>
          <w:bCs/>
          <w:color w:val="000000"/>
        </w:rPr>
        <w:t xml:space="preserve"> </w:t>
      </w:r>
    </w:p>
    <w:p w:rsidR="001B7155" w:rsidRDefault="001B7155" w:rsidP="001B7155">
      <w:pPr>
        <w:widowControl w:val="0"/>
        <w:shd w:val="clear" w:color="auto" w:fill="FFFFFF"/>
        <w:autoSpaceDE w:val="0"/>
        <w:autoSpaceDN w:val="0"/>
        <w:adjustRightInd w:val="0"/>
        <w:ind w:right="19"/>
        <w:rPr>
          <w:b/>
          <w:bCs/>
          <w:color w:val="000000"/>
        </w:rPr>
      </w:pPr>
    </w:p>
    <w:p w:rsidR="001B7155" w:rsidRDefault="001B7155" w:rsidP="001B7155">
      <w:pPr>
        <w:widowControl w:val="0"/>
        <w:shd w:val="clear" w:color="auto" w:fill="FFFFFF"/>
        <w:autoSpaceDE w:val="0"/>
        <w:autoSpaceDN w:val="0"/>
        <w:adjustRightInd w:val="0"/>
        <w:ind w:right="43"/>
        <w:jc w:val="center"/>
        <w:rPr>
          <w:b/>
          <w:bCs/>
          <w:color w:val="000000"/>
        </w:rPr>
      </w:pPr>
      <w:r>
        <w:rPr>
          <w:b/>
          <w:bCs/>
          <w:color w:val="000000"/>
        </w:rPr>
        <w:t>§ 14</w:t>
      </w:r>
    </w:p>
    <w:p w:rsidR="001B7155" w:rsidRPr="006909DF" w:rsidRDefault="001B7155" w:rsidP="001B7155">
      <w:pPr>
        <w:widowControl w:val="0"/>
        <w:numPr>
          <w:ilvl w:val="0"/>
          <w:numId w:val="27"/>
        </w:numPr>
        <w:shd w:val="clear" w:color="auto" w:fill="FFFFFF"/>
        <w:autoSpaceDE w:val="0"/>
        <w:autoSpaceDN w:val="0"/>
        <w:adjustRightInd w:val="0"/>
        <w:ind w:left="284" w:right="43" w:hanging="284"/>
        <w:jc w:val="both"/>
        <w:rPr>
          <w:b/>
          <w:bCs/>
          <w:color w:val="000000"/>
        </w:rPr>
      </w:pPr>
      <w:r w:rsidRPr="006909DF">
        <w:rPr>
          <w:color w:val="000000"/>
        </w:rPr>
        <w:t>Roboty będące przedmiotem umowy zostaną odebrane w ciągu</w:t>
      </w:r>
      <w:r w:rsidRPr="006909DF">
        <w:rPr>
          <w:b/>
          <w:bCs/>
          <w:color w:val="000000"/>
        </w:rPr>
        <w:t xml:space="preserve"> </w:t>
      </w:r>
      <w:r w:rsidRPr="006909DF">
        <w:rPr>
          <w:b/>
          <w:bCs/>
        </w:rPr>
        <w:t>21 dni</w:t>
      </w:r>
      <w:r>
        <w:t xml:space="preserve"> od daty  powiadomienia  Zamawiającego przez Wykonawcę o wykonaniu zamówienia  i potwierdzeniu   gotowości odbioru przez </w:t>
      </w:r>
      <w:r w:rsidRPr="006909DF">
        <w:rPr>
          <w:color w:val="000000"/>
        </w:rPr>
        <w:t>osobę wyznaczona do nadzorowania robót</w:t>
      </w:r>
      <w:r w:rsidRPr="00A7443D">
        <w:t>.</w:t>
      </w:r>
    </w:p>
    <w:p w:rsidR="001B7155" w:rsidRPr="006909DF" w:rsidRDefault="001B7155" w:rsidP="001B7155">
      <w:pPr>
        <w:widowControl w:val="0"/>
        <w:numPr>
          <w:ilvl w:val="0"/>
          <w:numId w:val="27"/>
        </w:numPr>
        <w:shd w:val="clear" w:color="auto" w:fill="FFFFFF"/>
        <w:autoSpaceDE w:val="0"/>
        <w:autoSpaceDN w:val="0"/>
        <w:adjustRightInd w:val="0"/>
        <w:ind w:left="284" w:right="43" w:hanging="284"/>
        <w:jc w:val="both"/>
        <w:rPr>
          <w:b/>
          <w:bCs/>
          <w:color w:val="000000"/>
        </w:rPr>
      </w:pPr>
      <w:r w:rsidRPr="006909DF">
        <w:rPr>
          <w:u w:val="single"/>
        </w:rPr>
        <w:t>Za termin wykonania zamówienia przyjmuje się dzień pisemnego zgłoszenia Zamawiającemu przez Wykonawcę gotowości do odbioru przedmiotu umowy wraz z przekazaniem pełnej dokumentacji odbiorowej.</w:t>
      </w:r>
    </w:p>
    <w:p w:rsidR="001B7155" w:rsidRPr="006909DF" w:rsidRDefault="001B7155" w:rsidP="001B7155">
      <w:pPr>
        <w:widowControl w:val="0"/>
        <w:numPr>
          <w:ilvl w:val="0"/>
          <w:numId w:val="27"/>
        </w:numPr>
        <w:shd w:val="clear" w:color="auto" w:fill="FFFFFF"/>
        <w:autoSpaceDE w:val="0"/>
        <w:autoSpaceDN w:val="0"/>
        <w:adjustRightInd w:val="0"/>
        <w:ind w:left="284" w:right="43" w:hanging="284"/>
        <w:jc w:val="both"/>
        <w:rPr>
          <w:b/>
          <w:bCs/>
          <w:color w:val="000000"/>
        </w:rPr>
      </w:pPr>
      <w:r w:rsidRPr="006909DF">
        <w:rPr>
          <w:b/>
          <w:bCs/>
          <w:color w:val="000000"/>
        </w:rPr>
        <w:t xml:space="preserve"> </w:t>
      </w:r>
      <w:r w:rsidRPr="006909DF">
        <w:rPr>
          <w:b/>
          <w:u w:val="single"/>
        </w:rPr>
        <w:t xml:space="preserve">Pisemne zgłoszenie gotowości do odbioru dla swej skuteczności musi zawierać adnotację </w:t>
      </w:r>
      <w:r w:rsidRPr="006909DF">
        <w:rPr>
          <w:b/>
          <w:color w:val="000000"/>
          <w:u w:val="single"/>
        </w:rPr>
        <w:t>osoby wyznaczonej do nadzorowania robót</w:t>
      </w:r>
      <w:r w:rsidRPr="006909DF">
        <w:rPr>
          <w:color w:val="000000"/>
        </w:rPr>
        <w:t xml:space="preserve"> </w:t>
      </w:r>
      <w:r w:rsidRPr="006909DF">
        <w:rPr>
          <w:b/>
          <w:u w:val="single"/>
        </w:rPr>
        <w:t xml:space="preserve">o sprawdzeniu i zatwierdzeniu dokumentów odbiorowych. </w:t>
      </w:r>
      <w:r w:rsidRPr="006909DF">
        <w:rPr>
          <w:u w:val="single"/>
        </w:rPr>
        <w:t xml:space="preserve">Wyznacza  się  5 dniowy termin na sprawdzenie  przez </w:t>
      </w:r>
      <w:r w:rsidRPr="006909DF">
        <w:rPr>
          <w:color w:val="000000"/>
          <w:u w:val="single"/>
        </w:rPr>
        <w:t>osobę wyznaczona do nadzorowania robót</w:t>
      </w:r>
      <w:r w:rsidRPr="006909DF">
        <w:rPr>
          <w:u w:val="single"/>
        </w:rPr>
        <w:t xml:space="preserve"> dokumentów związanych z realizacją przedmiotu umowy.</w:t>
      </w:r>
    </w:p>
    <w:p w:rsidR="001B7155" w:rsidRDefault="001B7155" w:rsidP="001B7155">
      <w:pPr>
        <w:widowControl w:val="0"/>
        <w:shd w:val="clear" w:color="auto" w:fill="FFFFFF"/>
        <w:autoSpaceDE w:val="0"/>
        <w:autoSpaceDN w:val="0"/>
        <w:adjustRightInd w:val="0"/>
        <w:ind w:left="284" w:hanging="142"/>
        <w:jc w:val="both"/>
        <w:rPr>
          <w:u w:val="single"/>
        </w:rPr>
      </w:pPr>
      <w:r w:rsidRPr="006909DF">
        <w:t xml:space="preserve">   </w:t>
      </w:r>
      <w:r>
        <w:rPr>
          <w:u w:val="single"/>
        </w:rPr>
        <w:t xml:space="preserve">W przypadku ustalenia  przez  </w:t>
      </w:r>
      <w:r w:rsidRPr="002E21E4">
        <w:rPr>
          <w:u w:val="single"/>
        </w:rPr>
        <w:t>osobę wyznaczoną do nadzorowania robót,</w:t>
      </w:r>
      <w:r>
        <w:rPr>
          <w:u w:val="single"/>
        </w:rPr>
        <w:t xml:space="preserve"> że roboty nie zostały ukończone lub dokumenty odbiorowe są  wadliwe lub niekompletne </w:t>
      </w:r>
      <w:r w:rsidRPr="002E21E4">
        <w:rPr>
          <w:u w:val="single"/>
        </w:rPr>
        <w:t>osoba wyznaczona do nadzorowania robót</w:t>
      </w:r>
      <w:r>
        <w:rPr>
          <w:u w:val="single"/>
        </w:rPr>
        <w:t xml:space="preserve">  wskazując przyczynę odmawia potwierdzenia gotowości do odbioru. </w:t>
      </w:r>
    </w:p>
    <w:p w:rsidR="001B7155" w:rsidRDefault="001B7155" w:rsidP="001B7155">
      <w:pPr>
        <w:widowControl w:val="0"/>
        <w:shd w:val="clear" w:color="auto" w:fill="FFFFFF"/>
        <w:autoSpaceDE w:val="0"/>
        <w:autoSpaceDN w:val="0"/>
        <w:adjustRightInd w:val="0"/>
        <w:jc w:val="both"/>
        <w:rPr>
          <w:color w:val="000000"/>
        </w:rPr>
      </w:pPr>
      <w:r w:rsidRPr="006909DF">
        <w:t>4.</w:t>
      </w:r>
      <w:r>
        <w:t xml:space="preserve">  </w:t>
      </w:r>
      <w:r>
        <w:rPr>
          <w:color w:val="000000"/>
        </w:rPr>
        <w:t>Odbiór końcowy dotyczy odbioru wykonania całego przedmiotu umowy.</w:t>
      </w:r>
    </w:p>
    <w:p w:rsidR="001B7155" w:rsidRPr="001B7155" w:rsidRDefault="001B7155" w:rsidP="006B18C2">
      <w:pPr>
        <w:widowControl w:val="0"/>
        <w:shd w:val="clear" w:color="auto" w:fill="FFFFFF"/>
        <w:autoSpaceDE w:val="0"/>
        <w:autoSpaceDN w:val="0"/>
        <w:adjustRightInd w:val="0"/>
        <w:ind w:left="284" w:hanging="284"/>
        <w:jc w:val="both"/>
      </w:pPr>
      <w:r>
        <w:rPr>
          <w:color w:val="000000"/>
        </w:rPr>
        <w:t>5.</w:t>
      </w:r>
      <w:r>
        <w:t xml:space="preserve">  </w:t>
      </w:r>
      <w:r>
        <w:rPr>
          <w:color w:val="000000"/>
        </w:rPr>
        <w:t>Z czynności odbioru  końcowego będzie spisany protokół zawierający wszelkie ustalenia dokonane    w toku odbioru oraz terminy wyznaczone na  usunięcie stwierdzonych   w trakcie odbioru wad.</w:t>
      </w:r>
    </w:p>
    <w:p w:rsidR="001B7155" w:rsidRDefault="001B7155" w:rsidP="001B7155">
      <w:pPr>
        <w:widowControl w:val="0"/>
        <w:shd w:val="clear" w:color="auto" w:fill="FFFFFF"/>
        <w:autoSpaceDE w:val="0"/>
        <w:autoSpaceDN w:val="0"/>
        <w:adjustRightInd w:val="0"/>
        <w:ind w:right="19"/>
        <w:jc w:val="center"/>
        <w:rPr>
          <w:b/>
          <w:bCs/>
        </w:rPr>
      </w:pPr>
      <w:r>
        <w:rPr>
          <w:b/>
          <w:bCs/>
          <w:color w:val="000000"/>
        </w:rPr>
        <w:t>§ 15</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Wykonawca gwarantuje wykonanie przedmiotu umowy jakościowo dobrze, zgodnie z obowiązującymi przepisami prawa, bez wad, które pomniejszą wartość robót lub uczynią obiekt nieprzydatnym do użytkowania zgodnie z przeznaczeniem.</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sidRPr="006B18C2">
        <w:rPr>
          <w:b/>
          <w:color w:val="000000"/>
        </w:rPr>
        <w:t xml:space="preserve">Wykonawca </w:t>
      </w:r>
      <w:r w:rsidR="006B18C2" w:rsidRPr="006B18C2">
        <w:rPr>
          <w:b/>
          <w:color w:val="000000"/>
        </w:rPr>
        <w:t xml:space="preserve">udziela Zamawiającemu 3 lata </w:t>
      </w:r>
      <w:r w:rsidRPr="006B18C2">
        <w:rPr>
          <w:b/>
          <w:color w:val="000000"/>
        </w:rPr>
        <w:t xml:space="preserve"> gwarancji jakości i rękojmi za wady na całość wykonanych robót</w:t>
      </w:r>
      <w:r>
        <w:rPr>
          <w:color w:val="000000"/>
        </w:rPr>
        <w:t xml:space="preserve">. Bieg okresu gwarancji rozpoczyna się od dnia następnego po dokonaniu odbioru końcowego. </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W przypadku stwierdzenia przy odbiorze końcowym wad od dnia potwierdzenia usunięcia wad  stwierdzonych przy odbiorze końcowym przedmiotu umowy.</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Okres rękojmi za wady biegnie równolegle z okresem udzielonej gwarancji jakości. Roszczenia z tytułu rękojmi za wady i gwarancji jakości mogą być dochodzone także po upływie terminu ich obowiązania jeżeli Zamawiający zgłosił Wykonawcy istnienie wady w okresie ich obowiązywania.</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W okresie  trwania gwarancji jakości i rękojmi za wady przeglądy gwarancyjne będą się odbywały   w następujących terminach:</w:t>
      </w:r>
    </w:p>
    <w:p w:rsidR="001B7155" w:rsidRDefault="001B7155" w:rsidP="006B18C2">
      <w:pPr>
        <w:widowControl w:val="0"/>
        <w:numPr>
          <w:ilvl w:val="0"/>
          <w:numId w:val="16"/>
        </w:numPr>
        <w:shd w:val="clear" w:color="auto" w:fill="FFFFFF"/>
        <w:tabs>
          <w:tab w:val="left" w:pos="365"/>
        </w:tabs>
        <w:autoSpaceDE w:val="0"/>
        <w:autoSpaceDN w:val="0"/>
        <w:adjustRightInd w:val="0"/>
        <w:ind w:left="709" w:hanging="283"/>
        <w:jc w:val="both"/>
        <w:rPr>
          <w:color w:val="000000"/>
        </w:rPr>
      </w:pPr>
      <w:r>
        <w:rPr>
          <w:color w:val="000000"/>
        </w:rPr>
        <w:t>na każde żądanie Zamawiającego w przypadku stwierdzenia przez Zamawiającego wad,</w:t>
      </w:r>
    </w:p>
    <w:p w:rsidR="001B7155" w:rsidRDefault="001B7155" w:rsidP="001B7155">
      <w:pPr>
        <w:widowControl w:val="0"/>
        <w:numPr>
          <w:ilvl w:val="0"/>
          <w:numId w:val="16"/>
        </w:numPr>
        <w:shd w:val="clear" w:color="auto" w:fill="FFFFFF"/>
        <w:tabs>
          <w:tab w:val="left" w:pos="365"/>
        </w:tabs>
        <w:autoSpaceDE w:val="0"/>
        <w:autoSpaceDN w:val="0"/>
        <w:adjustRightInd w:val="0"/>
        <w:ind w:left="709" w:hanging="283"/>
        <w:jc w:val="both"/>
        <w:rPr>
          <w:color w:val="000000"/>
        </w:rPr>
      </w:pPr>
      <w:r>
        <w:rPr>
          <w:color w:val="000000"/>
        </w:rPr>
        <w:t>na jeden miesiąc przed zakończeniem okresu rękojmi za wady oraz okresu udzielonej gwarancji jakości,</w:t>
      </w:r>
    </w:p>
    <w:p w:rsidR="001B7155" w:rsidRDefault="001B7155" w:rsidP="006B18C2">
      <w:pPr>
        <w:widowControl w:val="0"/>
        <w:numPr>
          <w:ilvl w:val="0"/>
          <w:numId w:val="16"/>
        </w:numPr>
        <w:shd w:val="clear" w:color="auto" w:fill="FFFFFF"/>
        <w:tabs>
          <w:tab w:val="left" w:pos="365"/>
        </w:tabs>
        <w:autoSpaceDE w:val="0"/>
        <w:autoSpaceDN w:val="0"/>
        <w:adjustRightInd w:val="0"/>
        <w:ind w:left="709" w:hanging="283"/>
        <w:jc w:val="both"/>
        <w:rPr>
          <w:color w:val="000000"/>
        </w:rPr>
      </w:pPr>
      <w:r>
        <w:rPr>
          <w:color w:val="000000"/>
        </w:rPr>
        <w:t>na uzasadniony wniosek Wykonawcy.</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W każdym przypadku koszt przygotowania organizacji przeglądów ponosi Wykonawca.</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W przypadku niestawienia się Wykonawcy w ustalonym miejscu i terminie przeglądu Zamawiający uprawniony jest do dokonania przeglądu jednostronnie.</w:t>
      </w:r>
    </w:p>
    <w:p w:rsidR="006B18C2" w:rsidRPr="00502A81" w:rsidRDefault="001B7155" w:rsidP="006B18C2">
      <w:pPr>
        <w:widowControl w:val="0"/>
        <w:numPr>
          <w:ilvl w:val="0"/>
          <w:numId w:val="15"/>
        </w:numPr>
        <w:shd w:val="clear" w:color="auto" w:fill="FFFFFF"/>
        <w:tabs>
          <w:tab w:val="left" w:pos="365"/>
        </w:tabs>
        <w:autoSpaceDE w:val="0"/>
        <w:autoSpaceDN w:val="0"/>
        <w:adjustRightInd w:val="0"/>
        <w:jc w:val="both"/>
        <w:rPr>
          <w:color w:val="000000"/>
        </w:rPr>
      </w:pPr>
      <w:r>
        <w:rPr>
          <w:color w:val="000000"/>
        </w:rPr>
        <w:lastRenderedPageBreak/>
        <w:t xml:space="preserve">Wykonawca zobowiązuje się do niezwłocznego (w terminie nie dłuższym niż 5 dni od daty przeglądu)  usunięcia ujawnionych i wskazanych przez Zamawiającego wad. </w:t>
      </w:r>
    </w:p>
    <w:p w:rsidR="001B7155" w:rsidRDefault="001B7155" w:rsidP="001B7155">
      <w:pPr>
        <w:widowControl w:val="0"/>
        <w:shd w:val="clear" w:color="auto" w:fill="FFFFFF"/>
        <w:autoSpaceDE w:val="0"/>
        <w:autoSpaceDN w:val="0"/>
        <w:adjustRightInd w:val="0"/>
        <w:ind w:left="360"/>
        <w:jc w:val="both"/>
        <w:rPr>
          <w:color w:val="000000"/>
        </w:rPr>
      </w:pPr>
      <w:r>
        <w:rPr>
          <w:color w:val="000000"/>
        </w:rPr>
        <w:t>Termin przystąpienia do usuwania wad w technicznie uzasadnionych przypadkach może zostać wydłużony za zgodą Zamawiającego.</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Wykonawca nie może odmówić usunięcia wad bez względu na związane z tym koszty.</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Jeżeli Wykonawca nie usunie wad w terminie wskazanym przez Zamawiającego, to Zamawiający może:</w:t>
      </w:r>
    </w:p>
    <w:p w:rsidR="001B7155" w:rsidRDefault="001B7155" w:rsidP="001B7155">
      <w:pPr>
        <w:widowControl w:val="0"/>
        <w:shd w:val="clear" w:color="auto" w:fill="FFFFFF"/>
        <w:tabs>
          <w:tab w:val="left" w:pos="365"/>
        </w:tabs>
        <w:autoSpaceDE w:val="0"/>
        <w:autoSpaceDN w:val="0"/>
        <w:adjustRightInd w:val="0"/>
        <w:ind w:left="360" w:hanging="218"/>
        <w:jc w:val="both"/>
        <w:rPr>
          <w:color w:val="000000"/>
        </w:rPr>
      </w:pPr>
      <w:r>
        <w:rPr>
          <w:color w:val="000000"/>
        </w:rPr>
        <w:t>1) usunąć je na koszt Wykonawcy z zachowaniem swoich praw wynikających z gwarancji jakości lub rękojmi za wady,</w:t>
      </w:r>
    </w:p>
    <w:p w:rsidR="001B7155" w:rsidRDefault="001B7155" w:rsidP="001B7155">
      <w:pPr>
        <w:widowControl w:val="0"/>
        <w:shd w:val="clear" w:color="auto" w:fill="FFFFFF"/>
        <w:tabs>
          <w:tab w:val="left" w:pos="365"/>
        </w:tabs>
        <w:autoSpaceDE w:val="0"/>
        <w:autoSpaceDN w:val="0"/>
        <w:adjustRightInd w:val="0"/>
        <w:ind w:left="360" w:hanging="218"/>
        <w:jc w:val="both"/>
        <w:rPr>
          <w:color w:val="000000"/>
        </w:rPr>
      </w:pPr>
      <w:r>
        <w:rPr>
          <w:color w:val="000000"/>
        </w:rPr>
        <w:t>2) naliczyć wykonawcy karę umowną w wysokości 0,1% wynagrodzenia netto Wykonawcy o którym  mowa w § 5 ust. 1  za każdy dzień opóźnienia licząc od dnia wyznaczonego na usunięcie wad.</w:t>
      </w:r>
    </w:p>
    <w:p w:rsidR="001B7155" w:rsidRDefault="001B7155" w:rsidP="001B7155">
      <w:pPr>
        <w:widowControl w:val="0"/>
        <w:numPr>
          <w:ilvl w:val="0"/>
          <w:numId w:val="15"/>
        </w:numPr>
        <w:shd w:val="clear" w:color="auto" w:fill="FFFFFF"/>
        <w:tabs>
          <w:tab w:val="left" w:pos="365"/>
        </w:tabs>
        <w:autoSpaceDE w:val="0"/>
        <w:autoSpaceDN w:val="0"/>
        <w:adjustRightInd w:val="0"/>
        <w:jc w:val="both"/>
        <w:rPr>
          <w:color w:val="000000"/>
        </w:rPr>
      </w:pPr>
      <w:r>
        <w:rPr>
          <w:color w:val="000000"/>
        </w:rPr>
        <w:t>Uszkodzenia, które uwidoczniły się w okresie gwarancji  i zostały naprawione podlegają na nowo   gwarancji na okres wyszczególniony  w ust. 2.</w:t>
      </w:r>
    </w:p>
    <w:p w:rsidR="001B7155" w:rsidRPr="006B18C2" w:rsidRDefault="001B7155" w:rsidP="006B18C2">
      <w:pPr>
        <w:widowControl w:val="0"/>
        <w:numPr>
          <w:ilvl w:val="0"/>
          <w:numId w:val="15"/>
        </w:numPr>
        <w:shd w:val="clear" w:color="auto" w:fill="FFFFFF"/>
        <w:tabs>
          <w:tab w:val="left" w:pos="365"/>
        </w:tabs>
        <w:autoSpaceDE w:val="0"/>
        <w:autoSpaceDN w:val="0"/>
        <w:adjustRightInd w:val="0"/>
        <w:jc w:val="both"/>
        <w:rPr>
          <w:color w:val="000000"/>
        </w:rPr>
      </w:pPr>
      <w: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braku dołożenia należytej staranności przez   Wykonawcę przy wykonaniu przedmiotu umowy.</w:t>
      </w:r>
    </w:p>
    <w:p w:rsidR="006B18C2" w:rsidRDefault="001B7155" w:rsidP="001B7155">
      <w:pPr>
        <w:widowControl w:val="0"/>
        <w:shd w:val="clear" w:color="auto" w:fill="FFFFFF"/>
        <w:autoSpaceDE w:val="0"/>
        <w:autoSpaceDN w:val="0"/>
        <w:adjustRightInd w:val="0"/>
        <w:ind w:right="3686"/>
        <w:jc w:val="center"/>
        <w:rPr>
          <w:b/>
          <w:bCs/>
          <w:color w:val="000000"/>
        </w:rPr>
      </w:pPr>
      <w:r>
        <w:rPr>
          <w:b/>
          <w:bCs/>
          <w:color w:val="000000"/>
        </w:rPr>
        <w:t xml:space="preserve">                             </w:t>
      </w:r>
      <w:r w:rsidR="006B18C2">
        <w:rPr>
          <w:b/>
          <w:bCs/>
          <w:color w:val="000000"/>
        </w:rPr>
        <w:t xml:space="preserve">                         </w:t>
      </w:r>
    </w:p>
    <w:p w:rsidR="001B7155" w:rsidRDefault="006B18C2" w:rsidP="001B7155">
      <w:pPr>
        <w:widowControl w:val="0"/>
        <w:shd w:val="clear" w:color="auto" w:fill="FFFFFF"/>
        <w:autoSpaceDE w:val="0"/>
        <w:autoSpaceDN w:val="0"/>
        <w:adjustRightInd w:val="0"/>
        <w:ind w:right="3686"/>
        <w:jc w:val="center"/>
        <w:rPr>
          <w:b/>
          <w:bCs/>
          <w:color w:val="000000"/>
        </w:rPr>
      </w:pPr>
      <w:r>
        <w:rPr>
          <w:b/>
          <w:bCs/>
          <w:color w:val="000000"/>
        </w:rPr>
        <w:t xml:space="preserve">                                                                § 16</w:t>
      </w:r>
    </w:p>
    <w:p w:rsidR="001B7155" w:rsidRDefault="001B7155" w:rsidP="006B18C2">
      <w:pPr>
        <w:widowControl w:val="0"/>
        <w:numPr>
          <w:ilvl w:val="0"/>
          <w:numId w:val="18"/>
        </w:numPr>
        <w:shd w:val="clear" w:color="auto" w:fill="FFFFFF"/>
        <w:autoSpaceDE w:val="0"/>
        <w:autoSpaceDN w:val="0"/>
        <w:adjustRightInd w:val="0"/>
        <w:ind w:right="2551"/>
        <w:jc w:val="both"/>
      </w:pPr>
      <w:r>
        <w:rPr>
          <w:color w:val="000000"/>
        </w:rPr>
        <w:t>Wykonawca zapłaci Zamawiającemu kary umowne:</w:t>
      </w:r>
      <w:r>
        <w:t xml:space="preserve"> </w:t>
      </w:r>
    </w:p>
    <w:p w:rsidR="001B7155" w:rsidRDefault="001B7155" w:rsidP="001B7155">
      <w:pPr>
        <w:widowControl w:val="0"/>
        <w:shd w:val="clear" w:color="auto" w:fill="FFFFFF"/>
        <w:autoSpaceDE w:val="0"/>
        <w:autoSpaceDN w:val="0"/>
        <w:adjustRightInd w:val="0"/>
        <w:ind w:left="567" w:right="1" w:hanging="283"/>
        <w:jc w:val="both"/>
      </w:pPr>
      <w:r>
        <w:rPr>
          <w:color w:val="000000"/>
        </w:rPr>
        <w:t>1) za opóźnienie  w wykonaniu przedmiotu umowy w wysokości 0,2%  wynagrodzenia</w:t>
      </w:r>
      <w:r>
        <w:t xml:space="preserve">  netto, o którym mowa w § 5 ust. 1 umowy, za każdy dzień opóźnienia, </w:t>
      </w:r>
    </w:p>
    <w:p w:rsidR="001B7155" w:rsidRDefault="001B7155" w:rsidP="001B7155">
      <w:pPr>
        <w:widowControl w:val="0"/>
        <w:shd w:val="clear" w:color="auto" w:fill="FFFFFF"/>
        <w:autoSpaceDE w:val="0"/>
        <w:autoSpaceDN w:val="0"/>
        <w:adjustRightInd w:val="0"/>
        <w:ind w:left="567" w:right="1" w:hanging="283"/>
        <w:jc w:val="both"/>
        <w:rPr>
          <w:color w:val="000000"/>
        </w:rPr>
      </w:pPr>
      <w:r>
        <w:rPr>
          <w:color w:val="000000"/>
        </w:rPr>
        <w:t xml:space="preserve">2) za opóźnienie  w usunięciu wad stwierdzonych przy odbiorze końcowym, w wysokości 0,2%   wynagrodzenia netto, o którym mowa w § 5 ust.1   umowy, za każdy dzień opóźnienia, </w:t>
      </w:r>
    </w:p>
    <w:p w:rsidR="001B7155" w:rsidRDefault="001B7155" w:rsidP="001B7155">
      <w:pPr>
        <w:widowControl w:val="0"/>
        <w:shd w:val="clear" w:color="auto" w:fill="FFFFFF"/>
        <w:autoSpaceDE w:val="0"/>
        <w:autoSpaceDN w:val="0"/>
        <w:adjustRightInd w:val="0"/>
        <w:ind w:left="567" w:right="1" w:hanging="283"/>
        <w:jc w:val="both"/>
        <w:rPr>
          <w:color w:val="000000"/>
        </w:rPr>
      </w:pPr>
      <w:r>
        <w:rPr>
          <w:color w:val="000000"/>
        </w:rPr>
        <w:t xml:space="preserve">3) z tytułu odstąpienia od umowy z przyczyn leżących po stronie Wykonawcy </w:t>
      </w:r>
      <w:r w:rsidR="006B18C2">
        <w:rPr>
          <w:color w:val="000000"/>
        </w:rPr>
        <w:t xml:space="preserve">                                           </w:t>
      </w:r>
      <w:r>
        <w:rPr>
          <w:color w:val="000000"/>
        </w:rPr>
        <w:t xml:space="preserve">–  w wysokości 20 % wynagrodzenia netto, o którym mowa w § 5 ust.1  umowy, </w:t>
      </w:r>
    </w:p>
    <w:p w:rsidR="001B7155" w:rsidRDefault="001B7155" w:rsidP="001B7155">
      <w:pPr>
        <w:widowControl w:val="0"/>
        <w:shd w:val="clear" w:color="auto" w:fill="FFFFFF"/>
        <w:autoSpaceDE w:val="0"/>
        <w:autoSpaceDN w:val="0"/>
        <w:adjustRightInd w:val="0"/>
        <w:ind w:left="567" w:right="1" w:hanging="283"/>
        <w:jc w:val="both"/>
        <w:rPr>
          <w:color w:val="000000"/>
        </w:rPr>
      </w:pPr>
      <w:r>
        <w:rPr>
          <w:color w:val="000000"/>
        </w:rPr>
        <w:t>4) jeżeli roboty objęte przedmiotem niniejszej umowy będzie wykonywał podmiot inny niż Wykonawca lub inny Podwykonawca czy też dalszy Podwykonawca zaakceptowany przez Zamawiającego - karę umowną w wysokości 10 % wynagrodzenia netto, o którym mowa w § 5 ust.1  umowy,</w:t>
      </w:r>
    </w:p>
    <w:p w:rsidR="001B7155" w:rsidRPr="006B18C2" w:rsidRDefault="001B7155" w:rsidP="001B7155">
      <w:pPr>
        <w:widowControl w:val="0"/>
        <w:shd w:val="clear" w:color="auto" w:fill="FFFFFF"/>
        <w:autoSpaceDE w:val="0"/>
        <w:autoSpaceDN w:val="0"/>
        <w:adjustRightInd w:val="0"/>
        <w:ind w:right="1" w:firstLine="284"/>
        <w:jc w:val="both"/>
        <w:rPr>
          <w:rStyle w:val="Odwoaniedokomentarza"/>
          <w:sz w:val="24"/>
          <w:szCs w:val="24"/>
        </w:rPr>
      </w:pPr>
      <w:r w:rsidRPr="006B18C2">
        <w:rPr>
          <w:rStyle w:val="Odwoaniedokomentarza"/>
          <w:sz w:val="24"/>
          <w:szCs w:val="24"/>
        </w:rPr>
        <w:t>5) w wysokości 3 000 zł z tytułu:</w:t>
      </w:r>
    </w:p>
    <w:p w:rsidR="001B7155" w:rsidRPr="006B18C2" w:rsidRDefault="001B7155" w:rsidP="001B7155">
      <w:pPr>
        <w:widowControl w:val="0"/>
        <w:shd w:val="clear" w:color="auto" w:fill="FFFFFF"/>
        <w:autoSpaceDE w:val="0"/>
        <w:autoSpaceDN w:val="0"/>
        <w:adjustRightInd w:val="0"/>
        <w:ind w:left="851" w:right="1" w:hanging="284"/>
        <w:jc w:val="both"/>
        <w:rPr>
          <w:rStyle w:val="Odwoaniedokomentarza"/>
          <w:sz w:val="24"/>
          <w:szCs w:val="24"/>
        </w:rPr>
      </w:pPr>
      <w:r w:rsidRPr="006B18C2">
        <w:rPr>
          <w:rStyle w:val="Odwoaniedokomentarza"/>
          <w:sz w:val="24"/>
          <w:szCs w:val="24"/>
        </w:rPr>
        <w:t>a) braku zapłaty lub nieterminowej zapłaty wynagrodzenia należnego podwykonawcom lub dalszym podwykonawcom,</w:t>
      </w:r>
    </w:p>
    <w:p w:rsidR="001B7155" w:rsidRDefault="001B7155" w:rsidP="001B7155">
      <w:pPr>
        <w:widowControl w:val="0"/>
        <w:shd w:val="clear" w:color="auto" w:fill="FFFFFF"/>
        <w:autoSpaceDE w:val="0"/>
        <w:autoSpaceDN w:val="0"/>
        <w:adjustRightInd w:val="0"/>
        <w:ind w:left="993" w:right="1" w:hanging="426"/>
        <w:jc w:val="both"/>
      </w:pPr>
      <w:r w:rsidRPr="006B18C2">
        <w:rPr>
          <w:rStyle w:val="Odwoaniedokomentarza"/>
          <w:sz w:val="24"/>
          <w:szCs w:val="24"/>
        </w:rPr>
        <w:t xml:space="preserve">b) </w:t>
      </w:r>
      <w:r w:rsidRPr="006B18C2">
        <w:t>nieprzedłożenia</w:t>
      </w:r>
      <w:r>
        <w:t xml:space="preserve"> przed rozpoczęciem robót do zaakceptowania projektu umowy </w:t>
      </w:r>
      <w:r>
        <w:br/>
        <w:t>o podwykonawstwo, której  przedmiotem są roboty budowlane lub projektu jej zmiany,</w:t>
      </w:r>
    </w:p>
    <w:p w:rsidR="001B7155" w:rsidRDefault="001B7155" w:rsidP="006B18C2">
      <w:pPr>
        <w:widowControl w:val="0"/>
        <w:shd w:val="clear" w:color="auto" w:fill="FFFFFF"/>
        <w:autoSpaceDE w:val="0"/>
        <w:autoSpaceDN w:val="0"/>
        <w:adjustRightInd w:val="0"/>
        <w:ind w:left="993" w:right="1" w:hanging="426"/>
        <w:jc w:val="both"/>
      </w:pPr>
      <w:r>
        <w:t>c) nieprzedłożenia poświadczonej za zgodność z oryginałem kopii umowy o podwykonawstwo  lub jej zmiany,</w:t>
      </w:r>
    </w:p>
    <w:p w:rsidR="001B7155" w:rsidRDefault="001B7155" w:rsidP="001B7155">
      <w:pPr>
        <w:widowControl w:val="0"/>
        <w:shd w:val="clear" w:color="auto" w:fill="FFFFFF"/>
        <w:autoSpaceDE w:val="0"/>
        <w:autoSpaceDN w:val="0"/>
        <w:adjustRightInd w:val="0"/>
        <w:ind w:left="993" w:right="1" w:hanging="426"/>
        <w:jc w:val="both"/>
      </w:pPr>
      <w:r>
        <w:t xml:space="preserve">d) braku zmiany umowy o </w:t>
      </w:r>
      <w:proofErr w:type="spellStart"/>
      <w:r>
        <w:t>podwykonastwo</w:t>
      </w:r>
      <w:proofErr w:type="spellEnd"/>
      <w:r>
        <w:t xml:space="preserve"> w zakresie terminu zapłaty,</w:t>
      </w:r>
    </w:p>
    <w:p w:rsidR="001B7155" w:rsidRDefault="001B7155" w:rsidP="001B7155">
      <w:pPr>
        <w:widowControl w:val="0"/>
        <w:shd w:val="clear" w:color="auto" w:fill="FFFFFF"/>
        <w:autoSpaceDE w:val="0"/>
        <w:autoSpaceDN w:val="0"/>
        <w:adjustRightInd w:val="0"/>
        <w:ind w:left="567" w:right="1" w:hanging="283"/>
        <w:jc w:val="both"/>
        <w:rPr>
          <w:color w:val="000000"/>
        </w:rPr>
      </w:pPr>
      <w:r>
        <w:t>6) jeżeli czynności zastrzeżone dla kierownika budowy będzie wykonywała inna osoba niż zaakceptowana przez Zamawiającego - w wysokości 1% wynagrodzenia netto,  o  którym   mowa w § 5 ust. 1 umowy,</w:t>
      </w:r>
    </w:p>
    <w:p w:rsidR="001B7155" w:rsidRDefault="001B7155" w:rsidP="001B7155">
      <w:pPr>
        <w:widowControl w:val="0"/>
        <w:shd w:val="clear" w:color="auto" w:fill="FFFFFF"/>
        <w:autoSpaceDE w:val="0"/>
        <w:autoSpaceDN w:val="0"/>
        <w:adjustRightInd w:val="0"/>
        <w:ind w:right="1" w:firstLine="284"/>
        <w:jc w:val="both"/>
        <w:rPr>
          <w:color w:val="000000"/>
        </w:rPr>
      </w:pPr>
      <w:r>
        <w:rPr>
          <w:color w:val="000000"/>
        </w:rPr>
        <w:t xml:space="preserve">7) za brak oznakowania lub oznakowanie niezgodne z zatwierdzonym projektem organizacji    </w:t>
      </w:r>
    </w:p>
    <w:p w:rsidR="001B7155" w:rsidRDefault="001B7155" w:rsidP="001B7155">
      <w:pPr>
        <w:widowControl w:val="0"/>
        <w:shd w:val="clear" w:color="auto" w:fill="FFFFFF"/>
        <w:autoSpaceDE w:val="0"/>
        <w:autoSpaceDN w:val="0"/>
        <w:adjustRightInd w:val="0"/>
        <w:ind w:right="1" w:firstLine="284"/>
        <w:jc w:val="both"/>
        <w:rPr>
          <w:color w:val="000000"/>
        </w:rPr>
      </w:pPr>
      <w:r>
        <w:rPr>
          <w:color w:val="000000"/>
        </w:rPr>
        <w:t xml:space="preserve">    ruchu na czas robót:</w:t>
      </w:r>
    </w:p>
    <w:p w:rsidR="001B7155" w:rsidRDefault="001B7155" w:rsidP="001B7155">
      <w:pPr>
        <w:widowControl w:val="0"/>
        <w:numPr>
          <w:ilvl w:val="0"/>
          <w:numId w:val="19"/>
        </w:numPr>
        <w:shd w:val="clear" w:color="auto" w:fill="FFFFFF"/>
        <w:autoSpaceDE w:val="0"/>
        <w:autoSpaceDN w:val="0"/>
        <w:adjustRightInd w:val="0"/>
        <w:ind w:left="851" w:right="1" w:hanging="284"/>
        <w:jc w:val="both"/>
        <w:rPr>
          <w:color w:val="000000"/>
        </w:rPr>
      </w:pPr>
      <w:r>
        <w:rPr>
          <w:color w:val="000000"/>
        </w:rPr>
        <w:t>za stwierdzone po raz pierwszy przez kontrolującego uchybienia w wysokości</w:t>
      </w:r>
      <w:r>
        <w:rPr>
          <w:color w:val="000000"/>
        </w:rPr>
        <w:br/>
        <w:t>l 000,00 zł,</w:t>
      </w:r>
    </w:p>
    <w:p w:rsidR="001B7155" w:rsidRDefault="001B7155" w:rsidP="001B7155">
      <w:pPr>
        <w:widowControl w:val="0"/>
        <w:numPr>
          <w:ilvl w:val="0"/>
          <w:numId w:val="19"/>
        </w:numPr>
        <w:shd w:val="clear" w:color="auto" w:fill="FFFFFF"/>
        <w:autoSpaceDE w:val="0"/>
        <w:autoSpaceDN w:val="0"/>
        <w:adjustRightInd w:val="0"/>
        <w:ind w:left="851" w:right="1" w:hanging="284"/>
        <w:jc w:val="both"/>
        <w:rPr>
          <w:color w:val="000000"/>
        </w:rPr>
      </w:pPr>
      <w:r>
        <w:rPr>
          <w:color w:val="000000"/>
        </w:rPr>
        <w:t>za każde następne stwierdzenie uchybienia w wysokości 5 000,00 zł,</w:t>
      </w:r>
    </w:p>
    <w:p w:rsidR="001B7155" w:rsidRDefault="001B7155" w:rsidP="001B7155">
      <w:pPr>
        <w:widowControl w:val="0"/>
        <w:shd w:val="clear" w:color="auto" w:fill="FFFFFF"/>
        <w:autoSpaceDE w:val="0"/>
        <w:autoSpaceDN w:val="0"/>
        <w:adjustRightInd w:val="0"/>
        <w:ind w:left="567" w:right="1" w:hanging="283"/>
        <w:jc w:val="both"/>
        <w:rPr>
          <w:color w:val="000000"/>
        </w:rPr>
      </w:pPr>
      <w:r>
        <w:rPr>
          <w:color w:val="000000"/>
        </w:rPr>
        <w:t>8) w przypadku wystąpienia w wykonywanych robotach wad nie dających się usunąć, potwierdzonych przez Inspektora Nadzoru, a umożliwiających eksploatację obiektu, Wykonawca zapłaci karę umowną w wysokości 10% wartości brutto wadliwie wykonanego elementu,</w:t>
      </w:r>
    </w:p>
    <w:p w:rsidR="006B18C2" w:rsidRDefault="006B18C2" w:rsidP="001B7155">
      <w:pPr>
        <w:widowControl w:val="0"/>
        <w:shd w:val="clear" w:color="auto" w:fill="FFFFFF"/>
        <w:autoSpaceDE w:val="0"/>
        <w:autoSpaceDN w:val="0"/>
        <w:adjustRightInd w:val="0"/>
        <w:ind w:left="567" w:right="1" w:hanging="283"/>
        <w:jc w:val="both"/>
        <w:rPr>
          <w:color w:val="000000"/>
        </w:rPr>
      </w:pPr>
    </w:p>
    <w:p w:rsidR="006B18C2" w:rsidRDefault="006B18C2" w:rsidP="001B7155">
      <w:pPr>
        <w:widowControl w:val="0"/>
        <w:shd w:val="clear" w:color="auto" w:fill="FFFFFF"/>
        <w:autoSpaceDE w:val="0"/>
        <w:autoSpaceDN w:val="0"/>
        <w:adjustRightInd w:val="0"/>
        <w:ind w:left="567" w:right="1" w:hanging="283"/>
        <w:jc w:val="both"/>
        <w:rPr>
          <w:color w:val="000000"/>
        </w:rPr>
      </w:pPr>
    </w:p>
    <w:p w:rsidR="001B7155" w:rsidRDefault="001B7155" w:rsidP="001B7155">
      <w:pPr>
        <w:widowControl w:val="0"/>
        <w:shd w:val="clear" w:color="auto" w:fill="FFFFFF"/>
        <w:autoSpaceDE w:val="0"/>
        <w:autoSpaceDN w:val="0"/>
        <w:adjustRightInd w:val="0"/>
        <w:ind w:left="567" w:right="1" w:hanging="283"/>
        <w:jc w:val="both"/>
        <w:rPr>
          <w:color w:val="000000"/>
        </w:rPr>
      </w:pPr>
      <w:r>
        <w:rPr>
          <w:b/>
          <w:color w:val="000000"/>
        </w:rPr>
        <w:t xml:space="preserve">9) w przypadku wstrzymania robót bez </w:t>
      </w:r>
      <w:r>
        <w:rPr>
          <w:color w:val="000000"/>
        </w:rPr>
        <w:t xml:space="preserve"> </w:t>
      </w:r>
      <w:r>
        <w:rPr>
          <w:b/>
          <w:color w:val="000000"/>
        </w:rPr>
        <w:t>zgody Zamawiającego</w:t>
      </w:r>
      <w:r w:rsidR="006B18C2">
        <w:rPr>
          <w:b/>
          <w:color w:val="000000"/>
        </w:rPr>
        <w:t xml:space="preserve"> na okres dłuższy niż  10 dni  </w:t>
      </w:r>
      <w:r>
        <w:rPr>
          <w:b/>
          <w:color w:val="000000"/>
        </w:rPr>
        <w:t xml:space="preserve">w wysokości 0,1 % wynagrodzenia  netto określonego w § 5 ust. 1 umowy </w:t>
      </w:r>
      <w:r>
        <w:rPr>
          <w:color w:val="000000"/>
        </w:rPr>
        <w:t xml:space="preserve"> </w:t>
      </w:r>
      <w:r>
        <w:rPr>
          <w:b/>
          <w:color w:val="000000"/>
        </w:rPr>
        <w:t>za każdy następny dzień.</w:t>
      </w:r>
    </w:p>
    <w:p w:rsidR="001B7155" w:rsidRDefault="001B7155" w:rsidP="001B7155">
      <w:pPr>
        <w:ind w:left="284" w:hanging="284"/>
        <w:jc w:val="both"/>
        <w:rPr>
          <w:b/>
          <w:bCs/>
          <w:color w:val="000000"/>
        </w:rPr>
      </w:pPr>
      <w:r>
        <w:rPr>
          <w:color w:val="000000"/>
        </w:rPr>
        <w:t xml:space="preserve">2. Kary umowne wymienione w </w:t>
      </w:r>
      <w:r>
        <w:rPr>
          <w:bCs/>
          <w:color w:val="000000"/>
        </w:rPr>
        <w:t xml:space="preserve">§ 18 ust. 1 obciążające Wykonawcę naliczane będą niezależnie </w:t>
      </w:r>
      <w:r>
        <w:rPr>
          <w:bCs/>
          <w:color w:val="000000"/>
        </w:rPr>
        <w:br/>
        <w:t xml:space="preserve"> z każdego tytułu w przypadku jego zaistnienia.</w:t>
      </w:r>
    </w:p>
    <w:p w:rsidR="001B7155" w:rsidRDefault="001B7155" w:rsidP="001B7155">
      <w:pPr>
        <w:widowControl w:val="0"/>
        <w:shd w:val="clear" w:color="auto" w:fill="FFFFFF"/>
        <w:tabs>
          <w:tab w:val="left" w:pos="350"/>
        </w:tabs>
        <w:autoSpaceDE w:val="0"/>
        <w:autoSpaceDN w:val="0"/>
        <w:adjustRightInd w:val="0"/>
        <w:jc w:val="both"/>
      </w:pPr>
      <w:r>
        <w:rPr>
          <w:color w:val="000000"/>
        </w:rPr>
        <w:t>3.  Zamawiający zapłaci Wykonawcy kary umowne z tytułu:</w:t>
      </w:r>
    </w:p>
    <w:p w:rsidR="001B7155" w:rsidRDefault="001B7155" w:rsidP="001B7155">
      <w:pPr>
        <w:widowControl w:val="0"/>
        <w:shd w:val="clear" w:color="auto" w:fill="FFFFFF"/>
        <w:autoSpaceDE w:val="0"/>
        <w:autoSpaceDN w:val="0"/>
        <w:adjustRightInd w:val="0"/>
        <w:ind w:left="360" w:right="62" w:hanging="218"/>
        <w:jc w:val="both"/>
        <w:rPr>
          <w:color w:val="000000"/>
        </w:rPr>
      </w:pPr>
      <w:r>
        <w:rPr>
          <w:color w:val="000000"/>
        </w:rPr>
        <w:t>1) odstąpienia od umowy przez Zamawiającego - w wysokości 10 % wynagrodzenia netto, o którym mowa w § 5 ust.1 umowy. Kary nie obowiązują  jeżeli odstąpienie od umowy nastąpi z przyczyn zależnych od  Wykonawcy,</w:t>
      </w:r>
    </w:p>
    <w:p w:rsidR="001B7155" w:rsidRDefault="001B7155" w:rsidP="001B7155">
      <w:pPr>
        <w:widowControl w:val="0"/>
        <w:shd w:val="clear" w:color="auto" w:fill="FFFFFF"/>
        <w:autoSpaceDE w:val="0"/>
        <w:autoSpaceDN w:val="0"/>
        <w:adjustRightInd w:val="0"/>
        <w:ind w:left="360" w:right="62" w:hanging="218"/>
        <w:jc w:val="both"/>
        <w:rPr>
          <w:color w:val="000000"/>
        </w:rPr>
      </w:pPr>
      <w:r>
        <w:rPr>
          <w:color w:val="000000"/>
        </w:rPr>
        <w:t xml:space="preserve">2) w razie zwłoki w zapłacie wynagrodzenia przez Zamawiającego, Wykonawcy przysługują odsetki w ustawowej wysokości. </w:t>
      </w:r>
    </w:p>
    <w:p w:rsidR="001B7155" w:rsidRDefault="001B7155" w:rsidP="006B18C2">
      <w:pPr>
        <w:widowControl w:val="0"/>
        <w:shd w:val="clear" w:color="auto" w:fill="FFFFFF"/>
        <w:tabs>
          <w:tab w:val="left" w:pos="350"/>
        </w:tabs>
        <w:autoSpaceDE w:val="0"/>
        <w:autoSpaceDN w:val="0"/>
        <w:adjustRightInd w:val="0"/>
        <w:ind w:left="426" w:hanging="426"/>
        <w:jc w:val="both"/>
        <w:rPr>
          <w:color w:val="000000"/>
        </w:rPr>
      </w:pPr>
      <w:r>
        <w:rPr>
          <w:color w:val="000000"/>
        </w:rPr>
        <w:t>4.  Zamawiający zastrzega sobie prawo do odszkodowania  do wysokości rzeczywiście poniesionej szkody i utraconych korzyści, także w przypadku odstąpienia od umowy przez Zamawiającego z przyczyn za które Wykonawca ponosi odpowiedzialność.</w:t>
      </w:r>
    </w:p>
    <w:p w:rsidR="001B7155" w:rsidRDefault="001B7155" w:rsidP="001B7155">
      <w:pPr>
        <w:ind w:left="180" w:hanging="180"/>
        <w:jc w:val="center"/>
        <w:rPr>
          <w:b/>
          <w:bCs/>
          <w:color w:val="000000"/>
        </w:rPr>
      </w:pPr>
    </w:p>
    <w:p w:rsidR="001B7155" w:rsidRDefault="006B18C2" w:rsidP="001B7155">
      <w:pPr>
        <w:ind w:left="180" w:hanging="180"/>
        <w:jc w:val="center"/>
        <w:rPr>
          <w:b/>
          <w:bCs/>
          <w:color w:val="000000"/>
        </w:rPr>
      </w:pPr>
      <w:r>
        <w:rPr>
          <w:b/>
          <w:bCs/>
          <w:color w:val="000000"/>
        </w:rPr>
        <w:t>§ 17</w:t>
      </w:r>
    </w:p>
    <w:p w:rsidR="001B7155" w:rsidRDefault="001B7155" w:rsidP="001B7155">
      <w:pPr>
        <w:numPr>
          <w:ilvl w:val="0"/>
          <w:numId w:val="20"/>
        </w:numPr>
        <w:jc w:val="both"/>
        <w:rPr>
          <w:bCs/>
        </w:rPr>
      </w:pPr>
      <w:r>
        <w:rPr>
          <w:bCs/>
        </w:rPr>
        <w:t>Zamawiający może odstąpić od umowy, jeżeli Wykonawca narusza w sposób podstawowy jej postanowienia.</w:t>
      </w:r>
    </w:p>
    <w:p w:rsidR="001B7155" w:rsidRDefault="001B7155" w:rsidP="001B7155">
      <w:pPr>
        <w:ind w:left="360" w:hanging="218"/>
        <w:jc w:val="both"/>
        <w:rPr>
          <w:bCs/>
        </w:rPr>
      </w:pPr>
      <w:r>
        <w:rPr>
          <w:bCs/>
        </w:rPr>
        <w:t xml:space="preserve">1) Do podstawowych naruszeń umowy, zalicza się w szczególności następujące przypadki: </w:t>
      </w:r>
    </w:p>
    <w:p w:rsidR="001B7155" w:rsidRDefault="001B7155" w:rsidP="001B7155">
      <w:pPr>
        <w:numPr>
          <w:ilvl w:val="0"/>
          <w:numId w:val="21"/>
        </w:numPr>
        <w:ind w:left="567" w:hanging="283"/>
        <w:jc w:val="both"/>
        <w:rPr>
          <w:bCs/>
        </w:rPr>
      </w:pPr>
      <w:r>
        <w:rPr>
          <w:bCs/>
        </w:rPr>
        <w:t>Wykonawca bez zgody Zamawiającego wstrzymuje roboty na okres dłuższy niż 30 dni,</w:t>
      </w:r>
    </w:p>
    <w:p w:rsidR="001B7155" w:rsidRDefault="001B7155" w:rsidP="001B7155">
      <w:pPr>
        <w:numPr>
          <w:ilvl w:val="0"/>
          <w:numId w:val="21"/>
        </w:numPr>
        <w:ind w:left="567" w:hanging="283"/>
        <w:jc w:val="both"/>
        <w:rPr>
          <w:bCs/>
        </w:rPr>
      </w:pPr>
      <w:r>
        <w:rPr>
          <w:bCs/>
        </w:rPr>
        <w:t>Wykonawca popadł w stan likwidacji,</w:t>
      </w:r>
    </w:p>
    <w:p w:rsidR="001B7155" w:rsidRDefault="001B7155" w:rsidP="001B7155">
      <w:pPr>
        <w:numPr>
          <w:ilvl w:val="0"/>
          <w:numId w:val="21"/>
        </w:numPr>
        <w:ind w:left="567" w:hanging="283"/>
        <w:jc w:val="both"/>
        <w:rPr>
          <w:bCs/>
        </w:rPr>
      </w:pPr>
      <w:r>
        <w:rPr>
          <w:bCs/>
        </w:rPr>
        <w:t>Wykonawca nie stawił się na przekazanie placu budowy w wyznaczonym przez Zamawiającego terminie, nie rozpoczął robót bez uzasadnionych przyczyn, lub nie kontynuuje ich pomimo   wezwania Zamawiającego złożonego na piśmie,</w:t>
      </w:r>
    </w:p>
    <w:p w:rsidR="001B7155" w:rsidRDefault="001B7155" w:rsidP="001B7155">
      <w:pPr>
        <w:numPr>
          <w:ilvl w:val="0"/>
          <w:numId w:val="21"/>
        </w:numPr>
        <w:ind w:left="567" w:hanging="283"/>
        <w:jc w:val="both"/>
        <w:rPr>
          <w:bCs/>
        </w:rPr>
      </w:pPr>
      <w:r>
        <w:rPr>
          <w:bCs/>
        </w:rPr>
        <w:t xml:space="preserve"> co najmniej dwukrotnie naliczono kary umowne za nienależyte wykonanie przedmiotu zamówienia,</w:t>
      </w:r>
    </w:p>
    <w:p w:rsidR="001B7155" w:rsidRDefault="001B7155" w:rsidP="001B7155">
      <w:pPr>
        <w:numPr>
          <w:ilvl w:val="0"/>
          <w:numId w:val="21"/>
        </w:numPr>
        <w:ind w:left="567" w:hanging="283"/>
        <w:jc w:val="both"/>
        <w:rPr>
          <w:bCs/>
        </w:rPr>
      </w:pPr>
      <w:r>
        <w:rPr>
          <w:bCs/>
        </w:rPr>
        <w:t xml:space="preserve"> Wykonawca realizuje przedmiot umowy niezgodnie z jej postanowieniami, w szczególności, realizuje roboty w sposób niezgodny z dokumentacją, SST, wskazaniami zamawiającego, gdy niezgodnie z warunkami umowy zleca wykonanie części lub całości robót podwykonawcy  (np. gdy zleca podwykonawcy zakres robót nie wskazany w ofercie, gdy zleca wykonanie robót  podwykonawcy bez zgody Zamawiającego), skierował, bez akceptacji Zamawiającego, do kierowania robotami inne osoby niż wskazane w ofercie wykonawcy, </w:t>
      </w:r>
    </w:p>
    <w:p w:rsidR="001B7155" w:rsidRDefault="001B7155" w:rsidP="001B7155">
      <w:pPr>
        <w:numPr>
          <w:ilvl w:val="0"/>
          <w:numId w:val="21"/>
        </w:numPr>
        <w:ind w:left="567" w:hanging="283"/>
        <w:jc w:val="both"/>
        <w:rPr>
          <w:bCs/>
        </w:rPr>
      </w:pPr>
      <w:r>
        <w:rPr>
          <w:bCs/>
        </w:rPr>
        <w:t xml:space="preserve"> co najmniej trzykrotnie Zamawiający dokonał bezpośredniej zapłaty podwykonawcy lub dalszemu podwykonawcy, o których mowa w </w:t>
      </w:r>
      <w:r>
        <w:rPr>
          <w:color w:val="000000"/>
        </w:rPr>
        <w:t>§ 6 ust. 8,</w:t>
      </w:r>
    </w:p>
    <w:p w:rsidR="001B7155" w:rsidRDefault="001B7155" w:rsidP="001B7155">
      <w:pPr>
        <w:numPr>
          <w:ilvl w:val="0"/>
          <w:numId w:val="21"/>
        </w:numPr>
        <w:ind w:left="567" w:hanging="283"/>
        <w:jc w:val="both"/>
        <w:rPr>
          <w:bCs/>
        </w:rPr>
      </w:pPr>
      <w:r>
        <w:rPr>
          <w:bCs/>
        </w:rPr>
        <w:t xml:space="preserve"> konieczność dokonania przez Zamawiającego bezpośrednich zapłat odpowiedniemu podwykonawcy na sumę większą niż 5 % wartości umowy.</w:t>
      </w:r>
    </w:p>
    <w:p w:rsidR="001B7155" w:rsidRDefault="001B7155" w:rsidP="001B7155">
      <w:pPr>
        <w:numPr>
          <w:ilvl w:val="0"/>
          <w:numId w:val="20"/>
        </w:numPr>
        <w:jc w:val="both"/>
        <w:rPr>
          <w:bCs/>
        </w:rPr>
      </w:pPr>
      <w:r>
        <w:rPr>
          <w:bCs/>
        </w:rPr>
        <w:t>W przypadku odstąpienia przez Zamawiającego, Wykonawca ma obow</w:t>
      </w:r>
      <w:r w:rsidR="006B18C2">
        <w:rPr>
          <w:bCs/>
        </w:rPr>
        <w:t xml:space="preserve">iązek wstrzymania realizacji  </w:t>
      </w:r>
      <w:r>
        <w:rPr>
          <w:bCs/>
        </w:rPr>
        <w:t xml:space="preserve">robót budowlanych w trybie natychmiastowym oraz zabezpieczenia terenu budowy. </w:t>
      </w:r>
    </w:p>
    <w:p w:rsidR="001B7155" w:rsidRDefault="001B7155" w:rsidP="001B7155">
      <w:pPr>
        <w:numPr>
          <w:ilvl w:val="0"/>
          <w:numId w:val="20"/>
        </w:numPr>
        <w:jc w:val="both"/>
        <w:rPr>
          <w:bCs/>
        </w:rPr>
      </w:pPr>
      <w:r>
        <w:rPr>
          <w:bCs/>
        </w:rPr>
        <w:t xml:space="preserve">Odstąpienie od umowy może nastąpić w terminie 30 od powzięcia informacji o wystąpieniu przesłanek  wymienionych w ust. 1 i 2. </w:t>
      </w:r>
    </w:p>
    <w:p w:rsidR="001B7155" w:rsidRDefault="001B7155" w:rsidP="001B7155">
      <w:pPr>
        <w:numPr>
          <w:ilvl w:val="0"/>
          <w:numId w:val="20"/>
        </w:numPr>
        <w:jc w:val="both"/>
        <w:rPr>
          <w:bCs/>
        </w:rPr>
      </w:pPr>
      <w:r>
        <w:rPr>
          <w:bCs/>
        </w:rPr>
        <w:t>Wykonawca zobowiązany jest do wykonania i dostarczenia Zamawiającemu inwentaryzacji robót według stanu na dzień odstąpienia. Dokonana inwentaryzacja, zatwierdzona przez Inspektora nadzoru stanowi podstawę rozliczenia między stronami.</w:t>
      </w:r>
    </w:p>
    <w:p w:rsidR="001B7155" w:rsidRDefault="001B7155" w:rsidP="001B7155">
      <w:pPr>
        <w:numPr>
          <w:ilvl w:val="0"/>
          <w:numId w:val="20"/>
        </w:numPr>
        <w:jc w:val="both"/>
      </w:pPr>
      <w:r>
        <w:t xml:space="preserve">Zamawiający w przypadku odstąpienia od umowy  przez Zamawiającego </w:t>
      </w:r>
      <w:r>
        <w:rPr>
          <w:color w:val="000000"/>
        </w:rPr>
        <w:t>z winy Wykonawcy skorzysta  z  instytucji kar umownych, o których mowa w  § 18</w:t>
      </w:r>
      <w:r w:rsidR="006B18C2">
        <w:rPr>
          <w:color w:val="000000"/>
        </w:rPr>
        <w:t xml:space="preserve"> oraz gwarancji o których mowa w  § 15 </w:t>
      </w:r>
      <w:r>
        <w:rPr>
          <w:color w:val="000000"/>
        </w:rPr>
        <w:t xml:space="preserve"> - za roboty wykonane i przyjęte inwentaryzacją robót według stanu na dzień odstąpienia.</w:t>
      </w:r>
    </w:p>
    <w:p w:rsidR="001B7155" w:rsidRDefault="001B7155" w:rsidP="001B7155">
      <w:pPr>
        <w:widowControl w:val="0"/>
        <w:shd w:val="clear" w:color="auto" w:fill="FFFFFF"/>
        <w:autoSpaceDE w:val="0"/>
        <w:autoSpaceDN w:val="0"/>
        <w:adjustRightInd w:val="0"/>
        <w:ind w:left="360" w:right="62" w:hanging="218"/>
        <w:jc w:val="center"/>
        <w:rPr>
          <w:b/>
          <w:color w:val="000000"/>
        </w:rPr>
      </w:pPr>
    </w:p>
    <w:p w:rsidR="006B18C2" w:rsidRDefault="006B18C2" w:rsidP="001B7155">
      <w:pPr>
        <w:widowControl w:val="0"/>
        <w:shd w:val="clear" w:color="auto" w:fill="FFFFFF"/>
        <w:autoSpaceDE w:val="0"/>
        <w:autoSpaceDN w:val="0"/>
        <w:adjustRightInd w:val="0"/>
        <w:ind w:left="360" w:right="62" w:hanging="218"/>
        <w:jc w:val="center"/>
        <w:rPr>
          <w:b/>
          <w:color w:val="000000"/>
        </w:rPr>
      </w:pPr>
    </w:p>
    <w:p w:rsidR="006B18C2" w:rsidRDefault="006B18C2" w:rsidP="001B7155">
      <w:pPr>
        <w:widowControl w:val="0"/>
        <w:shd w:val="clear" w:color="auto" w:fill="FFFFFF"/>
        <w:autoSpaceDE w:val="0"/>
        <w:autoSpaceDN w:val="0"/>
        <w:adjustRightInd w:val="0"/>
        <w:ind w:left="360" w:right="62" w:hanging="218"/>
        <w:jc w:val="center"/>
        <w:rPr>
          <w:b/>
          <w:color w:val="000000"/>
        </w:rPr>
      </w:pPr>
    </w:p>
    <w:p w:rsidR="006B18C2" w:rsidRDefault="006B18C2" w:rsidP="001B7155">
      <w:pPr>
        <w:widowControl w:val="0"/>
        <w:shd w:val="clear" w:color="auto" w:fill="FFFFFF"/>
        <w:autoSpaceDE w:val="0"/>
        <w:autoSpaceDN w:val="0"/>
        <w:adjustRightInd w:val="0"/>
        <w:ind w:left="360" w:right="62" w:hanging="218"/>
        <w:jc w:val="center"/>
        <w:rPr>
          <w:b/>
          <w:color w:val="000000"/>
        </w:rPr>
      </w:pPr>
    </w:p>
    <w:p w:rsidR="006B18C2" w:rsidRDefault="006B18C2" w:rsidP="001B7155">
      <w:pPr>
        <w:widowControl w:val="0"/>
        <w:shd w:val="clear" w:color="auto" w:fill="FFFFFF"/>
        <w:autoSpaceDE w:val="0"/>
        <w:autoSpaceDN w:val="0"/>
        <w:adjustRightInd w:val="0"/>
        <w:ind w:left="360" w:right="62" w:hanging="218"/>
        <w:jc w:val="center"/>
        <w:rPr>
          <w:b/>
          <w:color w:val="000000"/>
        </w:rPr>
      </w:pPr>
    </w:p>
    <w:p w:rsidR="001B7155" w:rsidRPr="006B18C2" w:rsidRDefault="006B18C2" w:rsidP="006B18C2">
      <w:pPr>
        <w:widowControl w:val="0"/>
        <w:shd w:val="clear" w:color="auto" w:fill="FFFFFF"/>
        <w:autoSpaceDE w:val="0"/>
        <w:autoSpaceDN w:val="0"/>
        <w:adjustRightInd w:val="0"/>
        <w:ind w:left="360" w:right="62" w:hanging="218"/>
        <w:jc w:val="center"/>
        <w:rPr>
          <w:b/>
          <w:color w:val="000000"/>
        </w:rPr>
      </w:pPr>
      <w:r>
        <w:rPr>
          <w:b/>
          <w:color w:val="000000"/>
        </w:rPr>
        <w:t>§ 18</w:t>
      </w:r>
    </w:p>
    <w:p w:rsidR="006B18C2" w:rsidRDefault="006B18C2" w:rsidP="006B18C2">
      <w:pPr>
        <w:widowControl w:val="0"/>
        <w:numPr>
          <w:ilvl w:val="0"/>
          <w:numId w:val="28"/>
        </w:numPr>
        <w:shd w:val="clear" w:color="auto" w:fill="FFFFFF"/>
        <w:autoSpaceDE w:val="0"/>
        <w:autoSpaceDN w:val="0"/>
        <w:adjustRightInd w:val="0"/>
        <w:ind w:left="426"/>
        <w:jc w:val="both"/>
      </w:pPr>
      <w:r>
        <w:t>W sprawach nie uregulowanych niniejszą umową będą stosowane przepisy kodeksu cywilnego.</w:t>
      </w:r>
    </w:p>
    <w:p w:rsidR="006B18C2" w:rsidRDefault="006B18C2" w:rsidP="006B18C2">
      <w:pPr>
        <w:widowControl w:val="0"/>
        <w:numPr>
          <w:ilvl w:val="0"/>
          <w:numId w:val="28"/>
        </w:numPr>
        <w:shd w:val="clear" w:color="auto" w:fill="FFFFFF"/>
        <w:autoSpaceDE w:val="0"/>
        <w:autoSpaceDN w:val="0"/>
        <w:adjustRightInd w:val="0"/>
        <w:ind w:left="426"/>
        <w:jc w:val="both"/>
      </w:pPr>
      <w:r>
        <w:rPr>
          <w:spacing w:val="-1"/>
        </w:rPr>
        <w:t>Wszelkie zmiany niniejszej umowy wymagają formy pisemnej pod rygorem nieważności.</w:t>
      </w:r>
    </w:p>
    <w:p w:rsidR="006B18C2" w:rsidRDefault="006B18C2" w:rsidP="006B18C2">
      <w:pPr>
        <w:widowControl w:val="0"/>
        <w:numPr>
          <w:ilvl w:val="0"/>
          <w:numId w:val="28"/>
        </w:numPr>
        <w:shd w:val="clear" w:color="auto" w:fill="FFFFFF"/>
        <w:autoSpaceDE w:val="0"/>
        <w:autoSpaceDN w:val="0"/>
        <w:adjustRightInd w:val="0"/>
        <w:ind w:left="426"/>
        <w:jc w:val="both"/>
      </w:pPr>
      <w:r>
        <w:t xml:space="preserve">Wszelkie spory mogące wynikać w związku z realizacją niniejszej umowy będą rozstrzygane polubownie  a wobec braku porozumienia przez  sąd właściwy dla siedziby Zamawiającego.        </w:t>
      </w:r>
    </w:p>
    <w:p w:rsidR="006B18C2" w:rsidRDefault="006B18C2" w:rsidP="006B18C2">
      <w:pPr>
        <w:widowControl w:val="0"/>
        <w:numPr>
          <w:ilvl w:val="0"/>
          <w:numId w:val="28"/>
        </w:numPr>
        <w:shd w:val="clear" w:color="auto" w:fill="FFFFFF"/>
        <w:autoSpaceDE w:val="0"/>
        <w:autoSpaceDN w:val="0"/>
        <w:adjustRightInd w:val="0"/>
        <w:ind w:left="426"/>
        <w:jc w:val="both"/>
      </w:pPr>
      <w:r>
        <w:t>Umowę sporządzono w 2-ch jednobrzmiących egzemplarzach, po 1 egzemplarzu dla każdej  ze stron.</w:t>
      </w:r>
    </w:p>
    <w:p w:rsidR="006B18C2" w:rsidRDefault="006B18C2" w:rsidP="006B18C2">
      <w:pPr>
        <w:widowControl w:val="0"/>
        <w:shd w:val="clear" w:color="auto" w:fill="FFFFFF"/>
        <w:autoSpaceDE w:val="0"/>
        <w:autoSpaceDN w:val="0"/>
        <w:adjustRightInd w:val="0"/>
        <w:ind w:right="62"/>
        <w:jc w:val="both"/>
        <w:rPr>
          <w:color w:val="000000"/>
        </w:rPr>
      </w:pPr>
    </w:p>
    <w:p w:rsidR="001B7155" w:rsidRDefault="006B18C2" w:rsidP="001B7155">
      <w:pPr>
        <w:widowControl w:val="0"/>
        <w:shd w:val="clear" w:color="auto" w:fill="FFFFFF"/>
        <w:autoSpaceDE w:val="0"/>
        <w:autoSpaceDN w:val="0"/>
        <w:adjustRightInd w:val="0"/>
        <w:ind w:left="360" w:right="62" w:hanging="218"/>
        <w:jc w:val="center"/>
        <w:rPr>
          <w:b/>
          <w:color w:val="000000"/>
        </w:rPr>
      </w:pPr>
      <w:r>
        <w:rPr>
          <w:b/>
          <w:color w:val="000000"/>
        </w:rPr>
        <w:t>§ 19</w:t>
      </w:r>
    </w:p>
    <w:p w:rsidR="001B7155" w:rsidRDefault="001B7155" w:rsidP="001B7155">
      <w:pPr>
        <w:widowControl w:val="0"/>
        <w:shd w:val="clear" w:color="auto" w:fill="FFFFFF"/>
        <w:tabs>
          <w:tab w:val="left" w:pos="389"/>
          <w:tab w:val="left" w:leader="underscore" w:pos="7493"/>
        </w:tabs>
        <w:autoSpaceDE w:val="0"/>
        <w:autoSpaceDN w:val="0"/>
        <w:adjustRightInd w:val="0"/>
        <w:ind w:left="48"/>
        <w:jc w:val="both"/>
      </w:pPr>
      <w:r>
        <w:rPr>
          <w:color w:val="000000"/>
        </w:rPr>
        <w:t xml:space="preserve">Umowę niniejszą sporządzono w </w:t>
      </w:r>
      <w:r>
        <w:rPr>
          <w:b/>
          <w:bCs/>
          <w:color w:val="000000"/>
        </w:rPr>
        <w:t xml:space="preserve">2 </w:t>
      </w:r>
      <w:r>
        <w:rPr>
          <w:color w:val="000000"/>
        </w:rPr>
        <w:t>jednobrzmiących egzemplarzach po 1 egzemplarzu dla Zamawiającego i Wykonawcy.</w:t>
      </w:r>
    </w:p>
    <w:p w:rsidR="001B7155" w:rsidRDefault="001B7155" w:rsidP="001B7155">
      <w:pPr>
        <w:widowControl w:val="0"/>
        <w:shd w:val="clear" w:color="auto" w:fill="FFFFFF"/>
        <w:autoSpaceDE w:val="0"/>
        <w:autoSpaceDN w:val="0"/>
        <w:adjustRightInd w:val="0"/>
        <w:ind w:left="360" w:right="62" w:hanging="218"/>
        <w:jc w:val="both"/>
        <w:rPr>
          <w:color w:val="000000"/>
        </w:rPr>
      </w:pPr>
    </w:p>
    <w:p w:rsidR="001B7155" w:rsidRDefault="006B18C2" w:rsidP="001B7155">
      <w:pPr>
        <w:widowControl w:val="0"/>
        <w:shd w:val="clear" w:color="auto" w:fill="FFFFFF"/>
        <w:autoSpaceDE w:val="0"/>
        <w:autoSpaceDN w:val="0"/>
        <w:adjustRightInd w:val="0"/>
        <w:ind w:right="5"/>
        <w:jc w:val="center"/>
        <w:rPr>
          <w:b/>
          <w:bCs/>
        </w:rPr>
      </w:pPr>
      <w:r>
        <w:rPr>
          <w:b/>
          <w:bCs/>
          <w:color w:val="000000"/>
        </w:rPr>
        <w:t>§ 20</w:t>
      </w:r>
    </w:p>
    <w:p w:rsidR="001B7155" w:rsidRDefault="001B7155" w:rsidP="001B7155">
      <w:pPr>
        <w:widowControl w:val="0"/>
        <w:shd w:val="clear" w:color="auto" w:fill="FFFFFF"/>
        <w:autoSpaceDE w:val="0"/>
        <w:autoSpaceDN w:val="0"/>
        <w:adjustRightInd w:val="0"/>
        <w:jc w:val="both"/>
      </w:pPr>
      <w:r>
        <w:rPr>
          <w:color w:val="000000"/>
        </w:rPr>
        <w:t>Załączniki stanowiące integralną część umowy:</w:t>
      </w:r>
    </w:p>
    <w:p w:rsidR="001B7155" w:rsidRDefault="001B7155" w:rsidP="001B7155">
      <w:pPr>
        <w:widowControl w:val="0"/>
        <w:numPr>
          <w:ilvl w:val="0"/>
          <w:numId w:val="23"/>
        </w:numPr>
        <w:shd w:val="clear" w:color="auto" w:fill="FFFFFF"/>
        <w:tabs>
          <w:tab w:val="left" w:pos="426"/>
          <w:tab w:val="left" w:leader="underscore" w:pos="5990"/>
        </w:tabs>
        <w:autoSpaceDE w:val="0"/>
        <w:autoSpaceDN w:val="0"/>
        <w:adjustRightInd w:val="0"/>
        <w:jc w:val="both"/>
        <w:rPr>
          <w:color w:val="000000"/>
        </w:rPr>
      </w:pPr>
      <w:r>
        <w:rPr>
          <w:color w:val="000000"/>
        </w:rPr>
        <w:t>Oferta Wykonawcy.</w:t>
      </w:r>
    </w:p>
    <w:p w:rsidR="001B7155" w:rsidRDefault="001B7155" w:rsidP="001B7155">
      <w:pPr>
        <w:widowControl w:val="0"/>
        <w:tabs>
          <w:tab w:val="left" w:pos="900"/>
        </w:tabs>
        <w:autoSpaceDE w:val="0"/>
        <w:autoSpaceDN w:val="0"/>
        <w:adjustRightInd w:val="0"/>
        <w:jc w:val="center"/>
        <w:rPr>
          <w:b/>
          <w:bCs/>
        </w:rPr>
      </w:pPr>
    </w:p>
    <w:p w:rsidR="001B7155" w:rsidRDefault="001B7155" w:rsidP="001B7155">
      <w:pPr>
        <w:widowControl w:val="0"/>
        <w:tabs>
          <w:tab w:val="left" w:pos="567"/>
        </w:tabs>
        <w:autoSpaceDE w:val="0"/>
        <w:autoSpaceDN w:val="0"/>
        <w:adjustRightInd w:val="0"/>
        <w:rPr>
          <w:b/>
          <w:bCs/>
        </w:rPr>
      </w:pPr>
      <w:r>
        <w:rPr>
          <w:b/>
          <w:bCs/>
        </w:rPr>
        <w:t xml:space="preserve">             ZAMAWIAJĄCY:                                                               WYKONAWCA:</w:t>
      </w: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shd w:val="clear" w:color="auto" w:fill="FFFFFF"/>
        <w:autoSpaceDE w:val="0"/>
        <w:autoSpaceDN w:val="0"/>
        <w:adjustRightInd w:val="0"/>
        <w:ind w:right="82"/>
        <w:jc w:val="center"/>
        <w:rPr>
          <w:b/>
          <w:bCs/>
          <w:color w:val="000000"/>
        </w:rPr>
      </w:pPr>
    </w:p>
    <w:p w:rsidR="001B7155" w:rsidRDefault="001B7155" w:rsidP="001B7155">
      <w:pPr>
        <w:widowControl w:val="0"/>
        <w:autoSpaceDE w:val="0"/>
        <w:autoSpaceDN w:val="0"/>
        <w:adjustRightInd w:val="0"/>
        <w:jc w:val="center"/>
        <w:rPr>
          <w:b/>
          <w:bCs/>
        </w:rPr>
      </w:pPr>
    </w:p>
    <w:p w:rsidR="001B7155" w:rsidRDefault="001B7155" w:rsidP="001B7155">
      <w:pPr>
        <w:widowControl w:val="0"/>
        <w:autoSpaceDE w:val="0"/>
        <w:autoSpaceDN w:val="0"/>
        <w:adjustRightInd w:val="0"/>
        <w:rPr>
          <w:b/>
          <w:bCs/>
        </w:rPr>
      </w:pPr>
    </w:p>
    <w:p w:rsidR="001B7155" w:rsidRDefault="001B7155" w:rsidP="001B7155">
      <w:pPr>
        <w:keepNext/>
        <w:widowControl w:val="0"/>
        <w:autoSpaceDE w:val="0"/>
        <w:autoSpaceDN w:val="0"/>
        <w:adjustRightInd w:val="0"/>
        <w:rPr>
          <w:b/>
          <w:sz w:val="28"/>
          <w:szCs w:val="28"/>
        </w:rPr>
      </w:pPr>
    </w:p>
    <w:p w:rsidR="001B7155" w:rsidRDefault="001B7155" w:rsidP="001B7155">
      <w:pPr>
        <w:rPr>
          <w:b/>
          <w:sz w:val="28"/>
          <w:szCs w:val="28"/>
        </w:rPr>
      </w:pPr>
    </w:p>
    <w:p w:rsidR="002D729D" w:rsidRDefault="00A015C5"/>
    <w:sectPr w:rsidR="002D729D" w:rsidSect="001B715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EE"/>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4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E18E9"/>
    <w:multiLevelType w:val="hybridMultilevel"/>
    <w:tmpl w:val="AFE46E02"/>
    <w:lvl w:ilvl="0" w:tplc="04150017">
      <w:start w:val="1"/>
      <w:numFmt w:val="lowerLetter"/>
      <w:lvlText w:val="%1)"/>
      <w:lvlJc w:val="left"/>
      <w:pPr>
        <w:ind w:left="151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F751C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647CA"/>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5D3F"/>
    <w:multiLevelType w:val="multilevel"/>
    <w:tmpl w:val="5860B80A"/>
    <w:lvl w:ilvl="0">
      <w:start w:val="1"/>
      <w:numFmt w:val="decimal"/>
      <w:lvlText w:val="%1."/>
      <w:lvlJc w:val="left"/>
      <w:pPr>
        <w:tabs>
          <w:tab w:val="num" w:pos="435"/>
        </w:tabs>
        <w:ind w:left="435" w:hanging="435"/>
      </w:pPr>
    </w:lvl>
    <w:lvl w:ilvl="1">
      <w:start w:val="1"/>
      <w:numFmt w:val="decimal"/>
      <w:lvlText w:val="%2)"/>
      <w:lvlJc w:val="left"/>
      <w:pPr>
        <w:tabs>
          <w:tab w:val="num" w:pos="1020"/>
        </w:tabs>
        <w:ind w:left="102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900"/>
        </w:tabs>
        <w:ind w:left="3900" w:hanging="1800"/>
      </w:pPr>
    </w:lvl>
    <w:lvl w:ilvl="8">
      <w:start w:val="1"/>
      <w:numFmt w:val="decimal"/>
      <w:lvlText w:val="%1.%2)%3.%4.%5.%6.%7.%8.%9."/>
      <w:lvlJc w:val="left"/>
      <w:pPr>
        <w:tabs>
          <w:tab w:val="num" w:pos="4200"/>
        </w:tabs>
        <w:ind w:left="4200" w:hanging="1800"/>
      </w:pPr>
    </w:lvl>
  </w:abstractNum>
  <w:abstractNum w:abstractNumId="5" w15:restartNumberingAfterBreak="0">
    <w:nsid w:val="28BD035F"/>
    <w:multiLevelType w:val="multilevel"/>
    <w:tmpl w:val="EC1A2B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2D3387"/>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630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AE530B"/>
    <w:multiLevelType w:val="hybridMultilevel"/>
    <w:tmpl w:val="58947D9E"/>
    <w:lvl w:ilvl="0" w:tplc="9DF8BD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941878"/>
    <w:multiLevelType w:val="hybridMultilevel"/>
    <w:tmpl w:val="C25E4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A6007E"/>
    <w:multiLevelType w:val="multilevel"/>
    <w:tmpl w:val="DCCC3E5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873D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F11954"/>
    <w:multiLevelType w:val="hybridMultilevel"/>
    <w:tmpl w:val="D61C6F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62A0742"/>
    <w:multiLevelType w:val="multilevel"/>
    <w:tmpl w:val="2B12C4BA"/>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166DE1"/>
    <w:multiLevelType w:val="multilevel"/>
    <w:tmpl w:val="1CB8FE6E"/>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1E07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FB76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FA22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5F495D"/>
    <w:multiLevelType w:val="hybridMultilevel"/>
    <w:tmpl w:val="6B88A486"/>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64FA0D54"/>
    <w:multiLevelType w:val="hybridMultilevel"/>
    <w:tmpl w:val="E262758A"/>
    <w:lvl w:ilvl="0" w:tplc="3938A1AA">
      <w:start w:val="1"/>
      <w:numFmt w:val="decimal"/>
      <w:lvlText w:val="%1."/>
      <w:lvlJc w:val="left"/>
      <w:pPr>
        <w:tabs>
          <w:tab w:val="num" w:pos="360"/>
        </w:tabs>
        <w:ind w:left="360" w:hanging="360"/>
      </w:pPr>
      <w:rPr>
        <w:color w:val="000000"/>
        <w:sz w:val="25"/>
        <w:szCs w:val="25"/>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69A11B13"/>
    <w:multiLevelType w:val="multilevel"/>
    <w:tmpl w:val="8E1E986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F834AC"/>
    <w:multiLevelType w:val="hybridMultilevel"/>
    <w:tmpl w:val="DD048524"/>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6D32621C"/>
    <w:multiLevelType w:val="hybridMultilevel"/>
    <w:tmpl w:val="190AF196"/>
    <w:lvl w:ilvl="0" w:tplc="0D46B83A">
      <w:start w:val="1"/>
      <w:numFmt w:val="bullet"/>
      <w:lvlText w:val="-"/>
      <w:lvlJc w:val="left"/>
      <w:pPr>
        <w:ind w:left="1512"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77025168"/>
    <w:multiLevelType w:val="hybridMultilevel"/>
    <w:tmpl w:val="83C0E246"/>
    <w:lvl w:ilvl="0" w:tplc="0D46B83A">
      <w:start w:val="1"/>
      <w:numFmt w:val="bullet"/>
      <w:lvlText w:val="-"/>
      <w:lvlJc w:val="left"/>
      <w:pPr>
        <w:ind w:left="144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784D7376"/>
    <w:multiLevelType w:val="hybridMultilevel"/>
    <w:tmpl w:val="EAC2C5D4"/>
    <w:lvl w:ilvl="0" w:tplc="FD30D8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437BAB"/>
    <w:multiLevelType w:val="hybridMultilevel"/>
    <w:tmpl w:val="2F007136"/>
    <w:lvl w:ilvl="0" w:tplc="04150017">
      <w:start w:val="1"/>
      <w:numFmt w:val="lowerLetter"/>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
  </w:num>
  <w:num w:numId="26">
    <w:abstractNumId w:val="24"/>
  </w:num>
  <w:num w:numId="27">
    <w:abstractNumId w:val="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E2"/>
    <w:rsid w:val="001B7155"/>
    <w:rsid w:val="00502A81"/>
    <w:rsid w:val="006316FA"/>
    <w:rsid w:val="006B18C2"/>
    <w:rsid w:val="00707330"/>
    <w:rsid w:val="00A015C5"/>
    <w:rsid w:val="00C630E2"/>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0D64E-7E2A-4809-8502-B0C89E67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7155"/>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1B7155"/>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1B7155"/>
    <w:rPr>
      <w:rFonts w:ascii="Times New Roman" w:eastAsia="Times New Roman" w:hAnsi="Times New Roman" w:cs="Times New Roman"/>
      <w:b/>
      <w:bCs/>
      <w:i/>
      <w:iCs/>
      <w:sz w:val="28"/>
      <w:szCs w:val="24"/>
      <w:lang w:val="x-none" w:eastAsia="x-none"/>
    </w:rPr>
  </w:style>
  <w:style w:type="paragraph" w:styleId="Stopka">
    <w:name w:val="footer"/>
    <w:basedOn w:val="Normalny"/>
    <w:link w:val="StopkaZnak"/>
    <w:semiHidden/>
    <w:unhideWhenUsed/>
    <w:rsid w:val="001B7155"/>
    <w:pPr>
      <w:tabs>
        <w:tab w:val="center" w:pos="4536"/>
        <w:tab w:val="right" w:pos="9072"/>
      </w:tabs>
    </w:pPr>
    <w:rPr>
      <w:lang w:val="x-none" w:eastAsia="x-none"/>
    </w:rPr>
  </w:style>
  <w:style w:type="character" w:customStyle="1" w:styleId="StopkaZnak">
    <w:name w:val="Stopka Znak"/>
    <w:basedOn w:val="Domylnaczcionkaakapitu"/>
    <w:link w:val="Stopka"/>
    <w:semiHidden/>
    <w:rsid w:val="001B7155"/>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1B7155"/>
    <w:pPr>
      <w:widowControl w:val="0"/>
      <w:snapToGrid w:val="0"/>
      <w:jc w:val="center"/>
    </w:pPr>
    <w:rPr>
      <w:b/>
      <w:sz w:val="32"/>
      <w:szCs w:val="20"/>
      <w:lang w:val="x-none" w:eastAsia="x-none"/>
    </w:rPr>
  </w:style>
  <w:style w:type="character" w:customStyle="1" w:styleId="TytuZnak">
    <w:name w:val="Tytuł Znak"/>
    <w:basedOn w:val="Domylnaczcionkaakapitu"/>
    <w:link w:val="Tytu"/>
    <w:rsid w:val="001B7155"/>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semiHidden/>
    <w:unhideWhenUsed/>
    <w:rsid w:val="001B7155"/>
    <w:rPr>
      <w:sz w:val="28"/>
      <w:szCs w:val="20"/>
      <w:lang w:val="x-none" w:eastAsia="x-none"/>
    </w:rPr>
  </w:style>
  <w:style w:type="character" w:customStyle="1" w:styleId="TekstpodstawowyZnak">
    <w:name w:val="Tekst podstawowy Znak"/>
    <w:basedOn w:val="Domylnaczcionkaakapitu"/>
    <w:link w:val="Tekstpodstawowy"/>
    <w:semiHidden/>
    <w:rsid w:val="001B7155"/>
    <w:rPr>
      <w:rFonts w:ascii="Times New Roman" w:eastAsia="Times New Roman" w:hAnsi="Times New Roman" w:cs="Times New Roman"/>
      <w:sz w:val="28"/>
      <w:szCs w:val="20"/>
      <w:lang w:val="x-none" w:eastAsia="x-none"/>
    </w:rPr>
  </w:style>
  <w:style w:type="paragraph" w:customStyle="1" w:styleId="Akapitzlist1">
    <w:name w:val="Akapit z listą1"/>
    <w:basedOn w:val="Normalny"/>
    <w:rsid w:val="001B7155"/>
    <w:pPr>
      <w:suppressAutoHyphens/>
      <w:ind w:left="708"/>
    </w:pPr>
    <w:rPr>
      <w:lang w:eastAsia="ar-SA"/>
    </w:rPr>
  </w:style>
  <w:style w:type="character" w:styleId="Odwoaniedokomentarza">
    <w:name w:val="annotation reference"/>
    <w:semiHidden/>
    <w:unhideWhenUsed/>
    <w:rsid w:val="001B7155"/>
    <w:rPr>
      <w:sz w:val="16"/>
      <w:szCs w:val="16"/>
    </w:rPr>
  </w:style>
  <w:style w:type="paragraph" w:styleId="Akapitzlist">
    <w:name w:val="List Paragraph"/>
    <w:basedOn w:val="Normalny"/>
    <w:uiPriority w:val="34"/>
    <w:qFormat/>
    <w:rsid w:val="001B7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4696</Words>
  <Characters>28177</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5</cp:revision>
  <dcterms:created xsi:type="dcterms:W3CDTF">2017-09-07T12:47:00Z</dcterms:created>
  <dcterms:modified xsi:type="dcterms:W3CDTF">2017-09-08T12:18:00Z</dcterms:modified>
</cp:coreProperties>
</file>