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70B" w:rsidRPr="00DF470B" w:rsidRDefault="00DF470B" w:rsidP="00DF47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70B">
        <w:rPr>
          <w:rFonts w:ascii="Times New Roman" w:eastAsia="Times New Roman" w:hAnsi="Times New Roman" w:cs="Times New Roman"/>
          <w:sz w:val="24"/>
          <w:szCs w:val="24"/>
        </w:rPr>
        <w:t xml:space="preserve">Ogłoszenie nr 79143 - 2017 z dnia 2017-05-05 r. </w:t>
      </w:r>
    </w:p>
    <w:p w:rsidR="00DF470B" w:rsidRPr="00DF470B" w:rsidRDefault="00DF470B" w:rsidP="00DF47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F470B">
        <w:rPr>
          <w:rFonts w:ascii="Times New Roman" w:eastAsia="Times New Roman" w:hAnsi="Times New Roman" w:cs="Times New Roman"/>
          <w:sz w:val="24"/>
          <w:szCs w:val="24"/>
        </w:rPr>
        <w:t xml:space="preserve">Radom: </w:t>
      </w:r>
      <w:r w:rsidRPr="00DF470B">
        <w:rPr>
          <w:rFonts w:ascii="Times New Roman" w:eastAsia="Times New Roman" w:hAnsi="Times New Roman" w:cs="Times New Roman"/>
          <w:sz w:val="24"/>
          <w:szCs w:val="24"/>
        </w:rPr>
        <w:br/>
        <w:t xml:space="preserve">OGŁOSZENIE O ZMIANIE OGŁOSZENIA </w:t>
      </w:r>
    </w:p>
    <w:p w:rsidR="00DF470B" w:rsidRPr="00DF470B" w:rsidRDefault="00DF470B" w:rsidP="00DF47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70B">
        <w:rPr>
          <w:rFonts w:ascii="Times New Roman" w:eastAsia="Times New Roman" w:hAnsi="Times New Roman" w:cs="Times New Roman"/>
          <w:b/>
          <w:bCs/>
          <w:sz w:val="24"/>
          <w:szCs w:val="24"/>
        </w:rPr>
        <w:t>OGŁOSZENIE DOTYCZY:</w:t>
      </w:r>
    </w:p>
    <w:p w:rsidR="00DF470B" w:rsidRPr="00DF470B" w:rsidRDefault="00DF470B" w:rsidP="00DF47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70B">
        <w:rPr>
          <w:rFonts w:ascii="Times New Roman" w:eastAsia="Times New Roman" w:hAnsi="Times New Roman" w:cs="Times New Roman"/>
          <w:sz w:val="24"/>
          <w:szCs w:val="24"/>
        </w:rPr>
        <w:t xml:space="preserve">Ogłoszenia o zamówieniu </w:t>
      </w:r>
    </w:p>
    <w:p w:rsidR="00DF470B" w:rsidRPr="00DF470B" w:rsidRDefault="00DF470B" w:rsidP="00DF47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70B">
        <w:rPr>
          <w:rFonts w:ascii="Times New Roman" w:eastAsia="Times New Roman" w:hAnsi="Times New Roman" w:cs="Times New Roman"/>
          <w:sz w:val="24"/>
          <w:szCs w:val="24"/>
          <w:u w:val="single"/>
        </w:rPr>
        <w:t>INFORMACJE O ZMIENIANYM OGŁOSZENIU</w:t>
      </w:r>
    </w:p>
    <w:p w:rsidR="00DF470B" w:rsidRPr="00DF470B" w:rsidRDefault="00DF470B" w:rsidP="00DF47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7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Numer: </w:t>
      </w:r>
      <w:r w:rsidRPr="00DF470B">
        <w:rPr>
          <w:rFonts w:ascii="Times New Roman" w:eastAsia="Times New Roman" w:hAnsi="Times New Roman" w:cs="Times New Roman"/>
          <w:sz w:val="24"/>
          <w:szCs w:val="24"/>
        </w:rPr>
        <w:t>76951-2017</w:t>
      </w:r>
      <w:r w:rsidRPr="00DF470B">
        <w:rPr>
          <w:rFonts w:ascii="Times New Roman" w:eastAsia="Times New Roman" w:hAnsi="Times New Roman" w:cs="Times New Roman"/>
          <w:sz w:val="24"/>
          <w:szCs w:val="24"/>
        </w:rPr>
        <w:br/>
      </w:r>
      <w:r w:rsidRPr="00DF47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Data: </w:t>
      </w:r>
      <w:r w:rsidRPr="00DF470B">
        <w:rPr>
          <w:rFonts w:ascii="Times New Roman" w:eastAsia="Times New Roman" w:hAnsi="Times New Roman" w:cs="Times New Roman"/>
          <w:sz w:val="24"/>
          <w:szCs w:val="24"/>
        </w:rPr>
        <w:t>28/04/2017</w:t>
      </w:r>
    </w:p>
    <w:p w:rsidR="00DF470B" w:rsidRPr="00DF470B" w:rsidRDefault="00DF470B" w:rsidP="00DF47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70B">
        <w:rPr>
          <w:rFonts w:ascii="Times New Roman" w:eastAsia="Times New Roman" w:hAnsi="Times New Roman" w:cs="Times New Roman"/>
          <w:sz w:val="24"/>
          <w:szCs w:val="24"/>
          <w:u w:val="single"/>
        </w:rPr>
        <w:t>SEKCJA I: ZAMAWIAJĄCY</w:t>
      </w:r>
    </w:p>
    <w:p w:rsidR="00DF470B" w:rsidRPr="00DF470B" w:rsidRDefault="00DF470B" w:rsidP="00DF47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70B">
        <w:rPr>
          <w:rFonts w:ascii="Times New Roman" w:eastAsia="Times New Roman" w:hAnsi="Times New Roman" w:cs="Times New Roman"/>
          <w:sz w:val="24"/>
          <w:szCs w:val="24"/>
        </w:rPr>
        <w:t xml:space="preserve">Powiatowy Zarząd Dróg Publicznych w Radomiu, Krajowy numer identyfikacyjny 67200798700000, ul. ul. Graniczna  24, 26-600   Radom, woj. mazowieckie, państwo Polska, tel. 48 3655801 w. 231, e-mail sekretariat@pzdp.radom.pl, faks 48 38 15 061. </w:t>
      </w:r>
      <w:r w:rsidRPr="00DF470B">
        <w:rPr>
          <w:rFonts w:ascii="Times New Roman" w:eastAsia="Times New Roman" w:hAnsi="Times New Roman" w:cs="Times New Roman"/>
          <w:sz w:val="24"/>
          <w:szCs w:val="24"/>
        </w:rPr>
        <w:br/>
        <w:t xml:space="preserve">Adres strony internetowej (url): http://pzd-radom.finn.pl </w:t>
      </w:r>
      <w:r w:rsidRPr="00DF470B">
        <w:rPr>
          <w:rFonts w:ascii="Times New Roman" w:eastAsia="Times New Roman" w:hAnsi="Times New Roman" w:cs="Times New Roman"/>
          <w:sz w:val="24"/>
          <w:szCs w:val="24"/>
        </w:rPr>
        <w:br/>
        <w:t xml:space="preserve">Adres profilu nabywcy: </w:t>
      </w:r>
      <w:r w:rsidRPr="00DF470B">
        <w:rPr>
          <w:rFonts w:ascii="Times New Roman" w:eastAsia="Times New Roman" w:hAnsi="Times New Roman" w:cs="Times New Roman"/>
          <w:sz w:val="24"/>
          <w:szCs w:val="24"/>
        </w:rPr>
        <w:br/>
        <w:t xml:space="preserve">Adres strony internetowej, pod którym można uzyskać dostęp do narzędzi i urządzeń lub formatów plików, które nie są ogólnie dostępne: </w:t>
      </w:r>
    </w:p>
    <w:p w:rsidR="00DF470B" w:rsidRPr="00DF470B" w:rsidRDefault="00DF470B" w:rsidP="00DF47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70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SEKCJA II: ZMIANY W OGŁOSZENIU </w:t>
      </w:r>
    </w:p>
    <w:p w:rsidR="00DF470B" w:rsidRPr="00DF470B" w:rsidRDefault="00DF470B" w:rsidP="00DF47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70B">
        <w:rPr>
          <w:rFonts w:ascii="Times New Roman" w:eastAsia="Times New Roman" w:hAnsi="Times New Roman" w:cs="Times New Roman"/>
          <w:b/>
          <w:bCs/>
          <w:sz w:val="24"/>
          <w:szCs w:val="24"/>
        </w:rPr>
        <w:t>II.1) Tekst, który należy zmienić:</w:t>
      </w:r>
    </w:p>
    <w:p w:rsidR="00DF470B" w:rsidRPr="00DF470B" w:rsidRDefault="00DF470B" w:rsidP="00DF47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70B">
        <w:rPr>
          <w:rFonts w:ascii="Times New Roman" w:eastAsia="Times New Roman" w:hAnsi="Times New Roman" w:cs="Times New Roman"/>
          <w:b/>
          <w:bCs/>
          <w:sz w:val="24"/>
          <w:szCs w:val="24"/>
        </w:rPr>
        <w:t>Miejsce, w którym znajduje się zmieniany tekst:</w:t>
      </w:r>
      <w:r w:rsidRPr="00DF470B">
        <w:rPr>
          <w:rFonts w:ascii="Times New Roman" w:eastAsia="Times New Roman" w:hAnsi="Times New Roman" w:cs="Times New Roman"/>
          <w:sz w:val="24"/>
          <w:szCs w:val="24"/>
        </w:rPr>
        <w:br/>
      </w:r>
      <w:r w:rsidRPr="00DF47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Numer sekcji: </w:t>
      </w:r>
      <w:r w:rsidRPr="00DF470B">
        <w:rPr>
          <w:rFonts w:ascii="Times New Roman" w:eastAsia="Times New Roman" w:hAnsi="Times New Roman" w:cs="Times New Roman"/>
          <w:sz w:val="24"/>
          <w:szCs w:val="24"/>
        </w:rPr>
        <w:t>II: Przedmiot zamówienia</w:t>
      </w:r>
      <w:r w:rsidRPr="00DF470B">
        <w:rPr>
          <w:rFonts w:ascii="Times New Roman" w:eastAsia="Times New Roman" w:hAnsi="Times New Roman" w:cs="Times New Roman"/>
          <w:sz w:val="24"/>
          <w:szCs w:val="24"/>
        </w:rPr>
        <w:br/>
      </w:r>
      <w:r w:rsidRPr="00DF47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Punkt: </w:t>
      </w:r>
      <w:r w:rsidRPr="00DF470B">
        <w:rPr>
          <w:rFonts w:ascii="Times New Roman" w:eastAsia="Times New Roman" w:hAnsi="Times New Roman" w:cs="Times New Roman"/>
          <w:sz w:val="24"/>
          <w:szCs w:val="24"/>
        </w:rPr>
        <w:t>II.4) Krótki opis przedmiotu zamówienia</w:t>
      </w:r>
      <w:r w:rsidRPr="00DF470B">
        <w:rPr>
          <w:rFonts w:ascii="Times New Roman" w:eastAsia="Times New Roman" w:hAnsi="Times New Roman" w:cs="Times New Roman"/>
          <w:sz w:val="24"/>
          <w:szCs w:val="24"/>
        </w:rPr>
        <w:br/>
      </w:r>
      <w:r w:rsidRPr="00DF47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 ogłoszeniu jest: </w:t>
      </w:r>
      <w:r w:rsidRPr="00DF470B">
        <w:rPr>
          <w:rFonts w:ascii="Times New Roman" w:eastAsia="Times New Roman" w:hAnsi="Times New Roman" w:cs="Times New Roman"/>
          <w:sz w:val="24"/>
          <w:szCs w:val="24"/>
        </w:rPr>
        <w:t xml:space="preserve">Przedmiotem zamówienia jest opracowanie dokumentacji geodezyjnych do celów regulacji stanu prawnego nieruchomości zajętych pod pasy drogowe dróg powiatowych. Zamówienie składa się z siedmiu niżej wymienionych części: Część 1 Opracowanie dokumentacji geodezyjnej do celów regulacji stanu prawnego nieruchomości zajętych pod pas drogowy drogi powiatowej nr 3537W Skaryszew – Wólka Twarogowa - Odechów, na długości ok. 4 700 m, jednostka ewidencyjna Skaryszew: - Obręb Skaryszew miasto, - Obręb Wólka Twarogowa, Część 2 Opracowanie dokumentacji geodezyjnej do celów regulacji stanu prawnego nieruchomości zajętych pod pas drogowy drogi powiatowej nr 4010W Orońsko - Dąbrówka Zabłotnia – Ruda Mała, na długości ok. 4 700 m, jednostka ewidencyjna Kowala: - obręb Dąbrówka Zabłotnia, - obręb Ruda Mała. Część 3 Opracowanie dokumentacji geodezyjnej do celów regulacji stanu prawnego nieruchomości zajętych pod pas drogowy drogi powiatowej nr 3540W Parznice - Skaryszew, na długości ok. 3 800 m, jednostka ewidencyjna Skaryszew: - Obręb Gębarzów, - Obręb Skaryszew miasto, Część 4 Opracowanie dokumentacji geodezyjnej do celów regulacji stanu prawnego nieruchomości zajętych pod pas drogowy drogi powiatowej nr 3560W Ruda Wielka – Dąbrówka Warszawska, na długości ok. 2 100 m, jednostka ewidencyjna Wierzbica: - Obręb Ruda Wielka, - Obręb Stanisławów, Część 5 Opracowanie dokumentacji geodezyjnej do celów regulacji stanu prawnego nieruchomości zajętych pod pas drogowy drogi powiatowej nr 3533W Kłonówek – Rawica, na długości ok. 3 500 m, jednostka ewidencyjna Gózd: - Obręb Kolonia Kłonówek, - Obręb Kłonów, Część 6 Opracowanie dokumentacji geodezyjnej do celów regulacji stanu prawnego nieruchomości zajętych pod pas drogowy drogi powiatowej nr 3336W Wieniawa - Przytyk - Jedlińsk, na długości ok. 4 200 m, jednostka ewidencyjna Przytyk: - Obręb Sukowska Wola, jednostka ewidencyjna Stara Błotnica (powiat białobrzeski): - Obręb Żabia Wola Część 7 Opracowanie dokumentacji geodezyjnej do celów regulacji stanu prawnego nieruchomości zajętych pod pas drogowy drogi powiatowej nr 3557W Kowala – Ruda Wielka –Wierzbica, na długości ok. 8 000 m, jednostka ewidencyjna Kowala: - Obręb Kowala, - Obręb Dąbrówka Zabłotnia, - Obręb Ruda Mała, jednostka ewidencyjna Wierzbica: - Obręb Ruda Wielka, - Obręb Błędów, - Obręb Rzeczków, - Obręb Wierzbica, Szczegółowo przedmiot zamówienia został opisany w Tomie III SIWZ - OPIS </w:t>
      </w:r>
      <w:r w:rsidRPr="00DF470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PRZEDMIOTU ZAMÓWIENIA. </w:t>
      </w:r>
      <w:r w:rsidRPr="00DF470B">
        <w:rPr>
          <w:rFonts w:ascii="Times New Roman" w:eastAsia="Times New Roman" w:hAnsi="Times New Roman" w:cs="Times New Roman"/>
          <w:sz w:val="24"/>
          <w:szCs w:val="24"/>
        </w:rPr>
        <w:br/>
      </w:r>
      <w:r w:rsidRPr="00DF47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 ogłoszeniu powinno być: </w:t>
      </w:r>
      <w:r w:rsidRPr="00DF470B">
        <w:rPr>
          <w:rFonts w:ascii="Times New Roman" w:eastAsia="Times New Roman" w:hAnsi="Times New Roman" w:cs="Times New Roman"/>
          <w:sz w:val="24"/>
          <w:szCs w:val="24"/>
        </w:rPr>
        <w:t xml:space="preserve">Przedmiotem zamówienia jest opracowanie dokumentacji geodezyjnych do celów regulacji stanu prawnego nieruchomości zajętych pod pasy drogowe dróg powiatowych. Zamówienie składa się z siedmiu niżej wymienionych części: Część 1 Opracowanie dokumentacji geodezyjnej do celów regulacji stanu prawnego nieruchomości zajętych pod pas drogowy drogi powiatowej nr 3537W Skaryszew – Wólka Twarogowa - Odechów, na długości ok. 7 000 m, jednostka ewidencyjna Skaryszew: - Obręb Skaryszew miasto, - Obręb Wólka Twarogowa, Część 2 Opracowanie dokumentacji geodezyjnej do celów regulacji stanu prawnego nieruchomości zajętych pod pas drogowy drogi powiatowej nr 4010W Orońsko - Dąbrówka Zabłotnia – Ruda Mała, na długości ok. 4 700 m, jednostka ewidencyjna Kowala: - obręb Dąbrówka Zabłotnia, - obręb Ruda Mała. Część 3 Opracowanie dokumentacji geodezyjnej do celów regulacji stanu prawnego nieruchomości zajętych pod pas drogowy drogi powiatowej nr 3540W Parznice - Skaryszew, na długości ok. 3 800 m, jednostka ewidencyjna Skaryszew: - Obręb Gębarzów, - Obręb Skaryszew miasto, Część 4 Opracowanie dokumentacji geodezyjnej do celów regulacji stanu prawnego nieruchomości zajętych pod pas drogowy drogi powiatowej nr 3560W Ruda Wielka – Dąbrówka Warszawska, na długości ok. 2 100 m, jednostka ewidencyjna Wierzbica: - Obręb Ruda Wielka, - Obręb Stanisławów, Część 5 Opracowanie dokumentacji geodezyjnej do celów regulacji stanu prawnego nieruchomości zajętych pod pas drogowy drogi powiatowej nr 3533W Kłonówek – Rawica, na długości ok. 3 500 m, jednostka ewidencyjna Gózd: - Obręb Kolonia Kłonówek, - Obręb Kłonów, Część 6 Opracowanie dokumentacji geodezyjnej do celów regulacji stanu prawnego nieruchomości zajętych pod pas drogowy drogi powiatowej nr 3336W Wieniawa - Przytyk - Jedlińsk, na długości ok. 4 200 m, jednostka ewidencyjna Przytyk: - Obręb Sukowska Wola, jednostka ewidencyjna Stara Błotnica (powiat białobrzeski): - Obręb Żabia Wola Część 7 Opracowanie dokumentacji geodezyjnej do celów regulacji stanu prawnego nieruchomości zajętych pod pas drogowy drogi powiatowej nr 3557W Kowala – Ruda Wielka –Wierzbica, na długości ok. 8 000 m, jednostka ewidencyjna Kowala: - Obręb Kowala, - Obręb Dąbrówka Zabłotnia, - Obręb Ruda Mała, jednostka ewidencyjna Wierzbica: - Obręb Ruda Wielka, - Obręb Błędów, - Obręb Rzeczków, - Obręb Wierzbica, Szczegółowo przedmiot zamówienia został opisany w Tomie III SIWZ - OPIS PRZEDMIOTU ZAMÓWIENIA. </w:t>
      </w:r>
      <w:r w:rsidRPr="00DF470B">
        <w:rPr>
          <w:rFonts w:ascii="Times New Roman" w:eastAsia="Times New Roman" w:hAnsi="Times New Roman" w:cs="Times New Roman"/>
          <w:sz w:val="24"/>
          <w:szCs w:val="24"/>
        </w:rPr>
        <w:br/>
      </w:r>
      <w:r w:rsidRPr="00DF470B">
        <w:rPr>
          <w:rFonts w:ascii="Times New Roman" w:eastAsia="Times New Roman" w:hAnsi="Times New Roman" w:cs="Times New Roman"/>
          <w:sz w:val="24"/>
          <w:szCs w:val="24"/>
        </w:rPr>
        <w:br/>
      </w:r>
      <w:r w:rsidRPr="00DF470B">
        <w:rPr>
          <w:rFonts w:ascii="Times New Roman" w:eastAsia="Times New Roman" w:hAnsi="Times New Roman" w:cs="Times New Roman"/>
          <w:b/>
          <w:bCs/>
          <w:sz w:val="24"/>
          <w:szCs w:val="24"/>
        </w:rPr>
        <w:t>Miejsce, w którym znajduje się zmieniany tekst:</w:t>
      </w:r>
      <w:r w:rsidRPr="00DF470B">
        <w:rPr>
          <w:rFonts w:ascii="Times New Roman" w:eastAsia="Times New Roman" w:hAnsi="Times New Roman" w:cs="Times New Roman"/>
          <w:sz w:val="24"/>
          <w:szCs w:val="24"/>
        </w:rPr>
        <w:br/>
      </w:r>
      <w:r w:rsidRPr="00DF47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Numer sekcji: </w:t>
      </w:r>
      <w:r w:rsidRPr="00DF470B">
        <w:rPr>
          <w:rFonts w:ascii="Times New Roman" w:eastAsia="Times New Roman" w:hAnsi="Times New Roman" w:cs="Times New Roman"/>
          <w:sz w:val="24"/>
          <w:szCs w:val="24"/>
        </w:rPr>
        <w:t>Załączniki-Informacje dotyczące ofert częściowych Część nr: 1</w:t>
      </w:r>
      <w:r w:rsidRPr="00DF470B">
        <w:rPr>
          <w:rFonts w:ascii="Times New Roman" w:eastAsia="Times New Roman" w:hAnsi="Times New Roman" w:cs="Times New Roman"/>
          <w:sz w:val="24"/>
          <w:szCs w:val="24"/>
        </w:rPr>
        <w:br/>
      </w:r>
      <w:r w:rsidRPr="00DF47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Punkt: </w:t>
      </w:r>
      <w:r w:rsidRPr="00DF470B">
        <w:rPr>
          <w:rFonts w:ascii="Times New Roman" w:eastAsia="Times New Roman" w:hAnsi="Times New Roman" w:cs="Times New Roman"/>
          <w:sz w:val="24"/>
          <w:szCs w:val="24"/>
        </w:rPr>
        <w:t>1) Krótki opis przedmiotu zamówienia</w:t>
      </w:r>
      <w:r w:rsidRPr="00DF470B">
        <w:rPr>
          <w:rFonts w:ascii="Times New Roman" w:eastAsia="Times New Roman" w:hAnsi="Times New Roman" w:cs="Times New Roman"/>
          <w:sz w:val="24"/>
          <w:szCs w:val="24"/>
        </w:rPr>
        <w:br/>
      </w:r>
      <w:r w:rsidRPr="00DF47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 ogłoszeniu jest: </w:t>
      </w:r>
      <w:r w:rsidRPr="00DF470B">
        <w:rPr>
          <w:rFonts w:ascii="Times New Roman" w:eastAsia="Times New Roman" w:hAnsi="Times New Roman" w:cs="Times New Roman"/>
          <w:sz w:val="24"/>
          <w:szCs w:val="24"/>
        </w:rPr>
        <w:t>Opracowanie dokumentacji geodezyjnej do celów regulacji stanu prawnego nieruchomości zajętych pod pas drogowy drogi powiatowej nr 3537W Skaryszew – Wólka Twarogowa - Odechów, na długości ok. 4 700 m, jednostka ewidencyjna Skaryszew: - Obręb Skaryszew miasto, - Obręb Wólka Twarogowa, Szczegółowo przedmiot zamówienia został opisany w Tomie III SIWZ - OPIS PRZEDMIOTU ZAMÓWIENIA.</w:t>
      </w:r>
      <w:r w:rsidRPr="00DF470B">
        <w:rPr>
          <w:rFonts w:ascii="Times New Roman" w:eastAsia="Times New Roman" w:hAnsi="Times New Roman" w:cs="Times New Roman"/>
          <w:sz w:val="24"/>
          <w:szCs w:val="24"/>
        </w:rPr>
        <w:br/>
      </w:r>
      <w:r w:rsidRPr="00DF47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 ogłoszeniu powinno być: </w:t>
      </w:r>
      <w:r w:rsidRPr="00DF470B">
        <w:rPr>
          <w:rFonts w:ascii="Times New Roman" w:eastAsia="Times New Roman" w:hAnsi="Times New Roman" w:cs="Times New Roman"/>
          <w:sz w:val="24"/>
          <w:szCs w:val="24"/>
        </w:rPr>
        <w:t>Opracowanie dokumentacji geodezyjnej do celów regulacji stanu prawnego nieruchomości zajętych pod pas drogowy drogi powiatowej nr 3537W Skaryszew – Wólka Twarogowa - Odechów, na długości ok. 7 000 m, jednostka ewidencyjna Skaryszew: - Obręb Skaryszew miasto, - Obręb Wólka Twarogowa, Szczegółowo przedmiot zamówienia został opisany w Tomie III SIWZ - OPIS PRZEDMIOTU ZAMÓWIENIA.</w:t>
      </w:r>
    </w:p>
    <w:p w:rsidR="00000000" w:rsidRDefault="00DF470B"/>
    <w:sectPr w:rsidR="0000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compat>
    <w:useFELayout/>
  </w:compat>
  <w:rsids>
    <w:rsidRoot w:val="00DF470B"/>
    <w:rsid w:val="00DF4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4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92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2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64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967</Words>
  <Characters>5805</Characters>
  <Application>Microsoft Office Word</Application>
  <DocSecurity>0</DocSecurity>
  <Lines>48</Lines>
  <Paragraphs>13</Paragraphs>
  <ScaleCrop>false</ScaleCrop>
  <Company/>
  <LinksUpToDate>false</LinksUpToDate>
  <CharactersWithSpaces>6759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</dc:creator>
  <cp:keywords/>
  <dc:description/>
  <cp:lastModifiedBy>pzd</cp:lastModifiedBy>
  <cp:revision>2</cp:revision>
  <dcterms:created xsi:type="dcterms:W3CDTF">2017-05-05T12:24:00Z</dcterms:created>
  <dcterms:modified xsi:type="dcterms:W3CDTF">2017-05-05T12:24:00Z</dcterms:modified>
</cp:coreProperties>
</file>