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5148BC6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13C3B16E" w:rsidR="000335C4" w:rsidRPr="00BA6DE4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„</w:t>
      </w:r>
      <w:r w:rsidR="0060180E" w:rsidRPr="00B2653C">
        <w:rPr>
          <w:rFonts w:ascii="Calibri" w:hAnsi="Calibri" w:cs="Calibri"/>
          <w:b/>
          <w:bCs/>
          <w:snapToGrid w:val="0"/>
          <w:spacing w:val="-2"/>
        </w:rPr>
        <w:t>Opracowanie dokumentacji geodezyjnej do celów regulacji stanu prawnego nieruchomości zajętych pod pas drogowy drogi powiatowej nr 3551W Błaziny Dolne – Piotrowe Pole</w:t>
      </w:r>
      <w:r w:rsidR="00AE00CE" w:rsidRPr="00BA6DE4">
        <w:rPr>
          <w:rFonts w:ascii="Calibri" w:hAnsi="Calibri" w:cs="Calibri"/>
          <w:snapToGrid w:val="0"/>
          <w:spacing w:val="-2"/>
        </w:rPr>
        <w:t>”</w:t>
      </w:r>
      <w:r w:rsidR="000335C4" w:rsidRPr="00BA6DE4">
        <w:rPr>
          <w:rFonts w:ascii="Calibri" w:hAnsi="Calibri" w:cs="Calibri"/>
          <w:snapToGrid w:val="0"/>
          <w:spacing w:val="-2"/>
        </w:rPr>
        <w:t xml:space="preserve">, </w:t>
      </w:r>
      <w:r w:rsidR="0081576B" w:rsidRPr="00BA6DE4">
        <w:rPr>
          <w:rFonts w:ascii="Calibri" w:hAnsi="Calibri" w:cs="Calibri"/>
          <w:snapToGrid w:val="0"/>
          <w:spacing w:val="-2"/>
        </w:rPr>
        <w:t>znak PZD.I.2</w:t>
      </w:r>
      <w:r w:rsidR="001A3FA2">
        <w:rPr>
          <w:rFonts w:ascii="Calibri" w:hAnsi="Calibri" w:cs="Calibri"/>
          <w:snapToGrid w:val="0"/>
          <w:spacing w:val="-2"/>
        </w:rPr>
        <w:t>61</w:t>
      </w:r>
      <w:r w:rsidR="0081576B" w:rsidRPr="00BA6DE4">
        <w:rPr>
          <w:rFonts w:ascii="Calibri" w:hAnsi="Calibri" w:cs="Calibri"/>
          <w:snapToGrid w:val="0"/>
          <w:spacing w:val="-2"/>
        </w:rPr>
        <w:t>.</w:t>
      </w:r>
      <w:r w:rsidR="0060180E">
        <w:rPr>
          <w:rFonts w:ascii="Calibri" w:hAnsi="Calibri" w:cs="Calibri"/>
          <w:snapToGrid w:val="0"/>
          <w:spacing w:val="-2"/>
        </w:rPr>
        <w:t>1</w:t>
      </w:r>
      <w:r w:rsidR="003E616C">
        <w:rPr>
          <w:rFonts w:ascii="Calibri" w:hAnsi="Calibri" w:cs="Calibri"/>
          <w:snapToGrid w:val="0"/>
          <w:spacing w:val="-2"/>
        </w:rPr>
        <w:t>2</w:t>
      </w:r>
      <w:r w:rsidR="0081576B" w:rsidRPr="00BA6DE4">
        <w:rPr>
          <w:rFonts w:ascii="Calibri" w:hAnsi="Calibri" w:cs="Calibri"/>
          <w:snapToGrid w:val="0"/>
          <w:spacing w:val="-2"/>
        </w:rPr>
        <w:t>.202</w:t>
      </w:r>
      <w:r w:rsidR="001A3FA2">
        <w:rPr>
          <w:rFonts w:ascii="Calibri" w:hAnsi="Calibri" w:cs="Calibri"/>
          <w:snapToGrid w:val="0"/>
          <w:spacing w:val="-2"/>
        </w:rPr>
        <w:t>2</w:t>
      </w:r>
      <w:r w:rsidR="009E308E" w:rsidRPr="00BA6DE4">
        <w:rPr>
          <w:rFonts w:ascii="Calibri" w:hAnsi="Calibri" w:cs="Calibri"/>
          <w:snapToGrid w:val="0"/>
          <w:spacing w:val="-2"/>
        </w:rPr>
        <w:t>:</w:t>
      </w:r>
    </w:p>
    <w:p w14:paraId="12C1ADC3" w14:textId="489B9E4B" w:rsidR="005C77C2" w:rsidRPr="0060180E" w:rsidRDefault="000335C4" w:rsidP="0005700E">
      <w:pPr>
        <w:keepNext/>
        <w:numPr>
          <w:ilvl w:val="0"/>
          <w:numId w:val="29"/>
        </w:numPr>
        <w:spacing w:before="60"/>
        <w:ind w:left="426"/>
        <w:jc w:val="both"/>
        <w:rPr>
          <w:rFonts w:ascii="Calibri" w:hAnsi="Calibri" w:cs="Calibri"/>
        </w:rPr>
      </w:pPr>
      <w:r w:rsidRPr="0060180E">
        <w:rPr>
          <w:rFonts w:asciiTheme="minorHAnsi" w:hAnsiTheme="minorHAnsi" w:cstheme="minorHAnsi"/>
        </w:rPr>
        <w:t xml:space="preserve">Oferujemy kompleksowe wykonanie </w:t>
      </w:r>
      <w:r w:rsidR="00C558F0" w:rsidRPr="0060180E">
        <w:rPr>
          <w:rFonts w:asciiTheme="minorHAnsi" w:hAnsiTheme="minorHAnsi" w:cstheme="minorHAnsi"/>
        </w:rPr>
        <w:t>z</w:t>
      </w:r>
      <w:r w:rsidRPr="0060180E">
        <w:rPr>
          <w:rFonts w:asciiTheme="minorHAnsi" w:hAnsiTheme="minorHAnsi" w:cstheme="minorHAnsi"/>
        </w:rPr>
        <w:t>amówienia</w:t>
      </w:r>
      <w:r w:rsidR="0060180E">
        <w:rPr>
          <w:rFonts w:asciiTheme="minorHAnsi" w:hAnsiTheme="minorHAnsi" w:cstheme="minorHAnsi"/>
        </w:rPr>
        <w:t xml:space="preserve"> </w:t>
      </w:r>
      <w:r w:rsidRPr="00B2653C">
        <w:rPr>
          <w:rFonts w:asciiTheme="minorHAnsi" w:hAnsiTheme="minorHAnsi" w:cstheme="minorHAnsi"/>
          <w:b/>
          <w:bCs/>
        </w:rPr>
        <w:t xml:space="preserve">za </w:t>
      </w:r>
      <w:r w:rsidRPr="0060180E">
        <w:rPr>
          <w:rFonts w:asciiTheme="minorHAnsi" w:hAnsiTheme="minorHAnsi" w:cstheme="minorHAnsi"/>
          <w:b/>
          <w:bCs/>
        </w:rPr>
        <w:t>cenę</w:t>
      </w:r>
      <w:r w:rsidR="00AE00CE" w:rsidRPr="0060180E">
        <w:rPr>
          <w:rFonts w:asciiTheme="minorHAnsi" w:hAnsiTheme="minorHAnsi" w:cstheme="minorHAnsi"/>
          <w:b/>
          <w:bCs/>
        </w:rPr>
        <w:t xml:space="preserve"> </w:t>
      </w:r>
      <w:r w:rsidR="009C0F2C" w:rsidRPr="0060180E">
        <w:rPr>
          <w:rFonts w:ascii="Calibri" w:hAnsi="Calibri" w:cs="Calibri"/>
          <w:b/>
          <w:bCs/>
        </w:rPr>
        <w:t xml:space="preserve">ryczałtową </w:t>
      </w:r>
      <w:r w:rsidRPr="0060180E">
        <w:rPr>
          <w:rFonts w:ascii="Calibri" w:hAnsi="Calibri" w:cs="Calibri"/>
          <w:b/>
          <w:bCs/>
        </w:rPr>
        <w:t xml:space="preserve">brutto: </w:t>
      </w:r>
      <w:bookmarkStart w:id="0" w:name="_Hlk36626354"/>
      <w:r w:rsidR="00F005D8" w:rsidRPr="0060180E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="00F005D8" w:rsidRPr="0060180E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60180E">
        <w:rPr>
          <w:rFonts w:ascii="Calibri" w:hAnsi="Calibri" w:cs="Calibri"/>
          <w:b/>
          <w:bCs/>
          <w:bdr w:val="dotted" w:sz="4" w:space="0" w:color="auto"/>
        </w:rPr>
      </w:r>
      <w:r w:rsidR="00F005D8" w:rsidRPr="0060180E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60180E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1"/>
      <w:bookmarkEnd w:id="0"/>
      <w:r w:rsidR="00C558F0" w:rsidRPr="0060180E">
        <w:rPr>
          <w:rFonts w:ascii="Calibri" w:hAnsi="Calibri" w:cs="Calibri"/>
          <w:b/>
          <w:bCs/>
        </w:rPr>
        <w:t> z</w:t>
      </w:r>
      <w:r w:rsidRPr="0060180E">
        <w:rPr>
          <w:rFonts w:ascii="Calibri" w:hAnsi="Calibri" w:cs="Calibri"/>
          <w:b/>
          <w:bCs/>
        </w:rPr>
        <w:t>ł</w:t>
      </w:r>
      <w:r w:rsidR="005C77C2" w:rsidRPr="0060180E">
        <w:rPr>
          <w:rFonts w:ascii="Calibri" w:hAnsi="Calibri" w:cs="Calibri"/>
        </w:rPr>
        <w:t>, w</w:t>
      </w:r>
      <w:r w:rsidR="0060180E">
        <w:rPr>
          <w:rFonts w:ascii="Calibri" w:hAnsi="Calibri" w:cs="Calibri"/>
        </w:rPr>
        <w:t> </w:t>
      </w:r>
      <w:r w:rsidR="005C77C2" w:rsidRPr="0060180E">
        <w:rPr>
          <w:rFonts w:ascii="Calibri" w:hAnsi="Calibri" w:cs="Calibri"/>
        </w:rPr>
        <w:t>tym:</w:t>
      </w:r>
    </w:p>
    <w:p w14:paraId="2B33DA39" w14:textId="6EE76EBA" w:rsidR="005C77C2" w:rsidRPr="000335C4" w:rsidRDefault="005C77C2" w:rsidP="005C77C2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Pr="000335C4">
        <w:rPr>
          <w:rFonts w:ascii="Calibri" w:hAnsi="Calibri" w:cs="Calibri"/>
        </w:rPr>
        <w:t xml:space="preserve">netto: </w:t>
      </w: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  <w:r w:rsidR="001860D0">
        <w:rPr>
          <w:rFonts w:ascii="Calibri" w:hAnsi="Calibri" w:cs="Calibri"/>
        </w:rPr>
        <w:t>,</w:t>
      </w:r>
    </w:p>
    <w:p w14:paraId="2368C744" w14:textId="3F8FD52C" w:rsidR="009C0F2C" w:rsidRPr="009B611F" w:rsidRDefault="005C77C2" w:rsidP="005C77C2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podatek Vat </w:t>
      </w:r>
      <w:r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>
        <w:rPr>
          <w:rFonts w:ascii="Calibri" w:hAnsi="Calibri" w:cs="Calibri"/>
        </w:rPr>
        <w:t xml:space="preserve">w kwocie </w:t>
      </w: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  <w:r w:rsidR="001860D0">
        <w:rPr>
          <w:rFonts w:ascii="Calibri" w:hAnsi="Calibri" w:cs="Calibri"/>
        </w:rPr>
        <w:t>.</w:t>
      </w:r>
    </w:p>
    <w:p w14:paraId="4FD1EC59" w14:textId="5ED04875" w:rsidR="00132606" w:rsidRDefault="00591460" w:rsidP="00C44245">
      <w:pPr>
        <w:keepNext/>
        <w:numPr>
          <w:ilvl w:val="0"/>
          <w:numId w:val="29"/>
        </w:numPr>
        <w:spacing w:before="120" w:after="6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 xml:space="preserve">skierujemy </w:t>
      </w:r>
      <w:r w:rsidR="00004CED">
        <w:rPr>
          <w:rFonts w:asciiTheme="minorHAnsi" w:hAnsiTheme="minorHAnsi" w:cstheme="minorHAnsi"/>
        </w:rPr>
        <w:t>geodetę</w:t>
      </w:r>
      <w:r w:rsidR="00132606">
        <w:rPr>
          <w:rFonts w:asciiTheme="minorHAnsi" w:hAnsiTheme="minorHAnsi" w:cstheme="minorHAnsi"/>
        </w:rPr>
        <w:t>:</w:t>
      </w:r>
    </w:p>
    <w:p w14:paraId="08D778CE" w14:textId="00A7FADB" w:rsidR="00132606" w:rsidRPr="00132606" w:rsidRDefault="00D95D83" w:rsidP="00BA6DE4">
      <w:pPr>
        <w:pStyle w:val="Akapitzlist"/>
        <w:keepNext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3C2D407E" w:rsidR="00132606" w:rsidRPr="00D95D83" w:rsidRDefault="00D95D83" w:rsidP="009E308E">
      <w:pPr>
        <w:suppressAutoHyphens/>
        <w:spacing w:before="60"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 xml:space="preserve">imię i nazwisko </w:t>
      </w:r>
      <w:r w:rsidR="00004CED">
        <w:rPr>
          <w:rFonts w:ascii="Calibri" w:hAnsi="Calibri" w:cs="Calibri"/>
          <w:i/>
          <w:snapToGrid w:val="0"/>
          <w:sz w:val="18"/>
          <w:szCs w:val="18"/>
        </w:rPr>
        <w:t>geodety</w:t>
      </w:r>
    </w:p>
    <w:p w14:paraId="658BBCCD" w14:textId="6C136729" w:rsidR="00591460" w:rsidRDefault="00591460" w:rsidP="00EF69EA">
      <w:pPr>
        <w:keepNext/>
        <w:spacing w:before="120" w:line="288" w:lineRule="auto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>doświadczenie zawodowe</w:t>
      </w:r>
      <w:r w:rsidR="00004CED">
        <w:rPr>
          <w:rFonts w:asciiTheme="minorHAnsi" w:hAnsiTheme="minorHAnsi" w:cstheme="minorHAnsi"/>
        </w:rPr>
        <w:t xml:space="preserve"> określone w Specyfikacji Warunków Zamówienia (SWZ)</w:t>
      </w:r>
      <w:r>
        <w:rPr>
          <w:rFonts w:asciiTheme="minorHAnsi" w:hAnsiTheme="minorHAnsi" w:cstheme="minorHAnsi"/>
        </w:rPr>
        <w:t xml:space="preserve">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 w:rsidR="00004CED" w:rsidRPr="00004CED">
        <w:rPr>
          <w:rFonts w:asciiTheme="minorHAnsi" w:hAnsiTheme="minorHAnsi" w:cstheme="minorHAnsi"/>
        </w:rPr>
        <w:t>dokumentacji geodezyjn</w:t>
      </w:r>
      <w:r w:rsidR="00004CED">
        <w:rPr>
          <w:rFonts w:asciiTheme="minorHAnsi" w:hAnsiTheme="minorHAnsi" w:cstheme="minorHAnsi"/>
        </w:rPr>
        <w:t>ych</w:t>
      </w:r>
      <w:r w:rsidR="00004CED" w:rsidRPr="00004CED">
        <w:rPr>
          <w:rFonts w:asciiTheme="minorHAnsi" w:hAnsiTheme="minorHAnsi" w:cstheme="minorHAnsi"/>
        </w:rPr>
        <w:t xml:space="preserve"> na podstawie art.</w:t>
      </w:r>
      <w:r w:rsidR="00004CED">
        <w:rPr>
          <w:rFonts w:asciiTheme="minorHAnsi" w:hAnsiTheme="minorHAnsi" w:cstheme="minorHAnsi"/>
        </w:rPr>
        <w:t> </w:t>
      </w:r>
      <w:r w:rsidR="00004CED" w:rsidRPr="00004CED">
        <w:rPr>
          <w:rFonts w:asciiTheme="minorHAnsi" w:hAnsiTheme="minorHAnsi" w:cstheme="minorHAnsi"/>
        </w:rPr>
        <w:t>73 ustawy z dnia 13</w:t>
      </w:r>
      <w:r w:rsidR="00004CED">
        <w:rPr>
          <w:rFonts w:asciiTheme="minorHAnsi" w:hAnsiTheme="minorHAnsi" w:cstheme="minorHAnsi"/>
        </w:rPr>
        <w:t> </w:t>
      </w:r>
      <w:r w:rsidR="00004CED" w:rsidRPr="00004CED">
        <w:rPr>
          <w:rFonts w:asciiTheme="minorHAnsi" w:hAnsiTheme="minorHAnsi" w:cstheme="minorHAnsi"/>
        </w:rPr>
        <w:t>października 1998</w:t>
      </w:r>
      <w:r w:rsidR="00004CED">
        <w:rPr>
          <w:rFonts w:asciiTheme="minorHAnsi" w:hAnsiTheme="minorHAnsi" w:cstheme="minorHAnsi"/>
        </w:rPr>
        <w:t> </w:t>
      </w:r>
      <w:r w:rsidR="00004CED" w:rsidRPr="00004CED">
        <w:rPr>
          <w:rFonts w:asciiTheme="minorHAnsi" w:hAnsiTheme="minorHAnsi" w:cstheme="minorHAnsi"/>
        </w:rPr>
        <w:t>r. Przepisy wprowadzające ustawy reformujące administrację publiczną</w:t>
      </w:r>
      <w:r w:rsidR="00D95D8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BA6DE4">
      <w:pPr>
        <w:pStyle w:val="Akapitzlist"/>
        <w:numPr>
          <w:ilvl w:val="0"/>
          <w:numId w:val="36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0A9C3B8D" w:rsidR="00D95D83" w:rsidRPr="00D95D83" w:rsidRDefault="00D95D83" w:rsidP="00C44245">
      <w:pPr>
        <w:suppressAutoHyphens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 xml:space="preserve">nazwa dokumentacji </w:t>
      </w:r>
      <w:r w:rsidR="00004CED">
        <w:rPr>
          <w:rFonts w:ascii="Calibri" w:hAnsi="Calibri" w:cs="Calibri"/>
          <w:i/>
          <w:snapToGrid w:val="0"/>
          <w:sz w:val="18"/>
          <w:szCs w:val="18"/>
        </w:rPr>
        <w:t>geodezyjnej</w:t>
      </w:r>
      <w:r w:rsidRPr="00D95D83">
        <w:rPr>
          <w:rFonts w:ascii="Calibri" w:hAnsi="Calibri" w:cs="Calibri"/>
          <w:i/>
          <w:snapToGrid w:val="0"/>
          <w:sz w:val="18"/>
          <w:szCs w:val="18"/>
        </w:rPr>
        <w:t xml:space="preserve">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09D59636" w14:textId="011D2E1D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 w:rsidR="00876320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3E616C">
        <w:rPr>
          <w:rFonts w:ascii="Calibri" w:hAnsi="Calibri" w:cs="Calibri"/>
          <w:bCs/>
        </w:rPr>
      </w:r>
      <w:r w:rsidR="003E616C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60180E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60180E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A9D0E88" w:rsidR="00D95D83" w:rsidRPr="00C56FDD" w:rsidRDefault="00D95D83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b/>
          <w:bCs/>
          <w:i/>
          <w:iCs/>
        </w:rPr>
        <w:t xml:space="preserve">Doświadczenie zawodowe </w:t>
      </w:r>
      <w:r w:rsidR="00004CED">
        <w:rPr>
          <w:rFonts w:asciiTheme="minorHAnsi" w:hAnsiTheme="minorHAnsi" w:cstheme="minorHAnsi"/>
          <w:b/>
          <w:bCs/>
          <w:i/>
          <w:iCs/>
        </w:rPr>
        <w:t>geodety</w:t>
      </w:r>
      <w:r w:rsidRPr="00C56FDD">
        <w:rPr>
          <w:rFonts w:asciiTheme="minorHAnsi" w:hAnsiTheme="minorHAnsi" w:cstheme="minorHAnsi"/>
          <w:b/>
          <w:bCs/>
          <w:i/>
          <w:iCs/>
        </w:rPr>
        <w:t xml:space="preserve"> jest jednym z kryteri</w:t>
      </w:r>
      <w:r w:rsidR="00876320">
        <w:rPr>
          <w:rFonts w:asciiTheme="minorHAnsi" w:hAnsiTheme="minorHAnsi" w:cstheme="minorHAnsi"/>
          <w:b/>
          <w:bCs/>
          <w:i/>
          <w:iCs/>
        </w:rPr>
        <w:t>ów</w:t>
      </w:r>
      <w:r w:rsidRPr="00C56FDD">
        <w:rPr>
          <w:rFonts w:asciiTheme="minorHAnsi" w:hAnsiTheme="minorHAnsi" w:cstheme="minorHAnsi"/>
          <w:b/>
          <w:bCs/>
          <w:i/>
          <w:iCs/>
        </w:rPr>
        <w:t xml:space="preserve"> oceny ofert, opisanych w Rozdziale XVIII SWZ</w:t>
      </w:r>
      <w:r w:rsidRPr="00C56FDD">
        <w:rPr>
          <w:rFonts w:asciiTheme="minorHAnsi" w:hAnsiTheme="minorHAnsi" w:cstheme="minorHAnsi"/>
          <w:i/>
          <w:iCs/>
        </w:rPr>
        <w:t>.</w:t>
      </w:r>
    </w:p>
  </w:footnote>
  <w:footnote w:id="3">
    <w:p w14:paraId="5D2CC8EF" w14:textId="4C95273B" w:rsidR="00C56FDD" w:rsidRPr="00C56FDD" w:rsidRDefault="00C56FDD" w:rsidP="0060180E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i/>
          <w:iCs/>
        </w:rPr>
        <w:t xml:space="preserve">Ilość wymienionych dokumentacji </w:t>
      </w:r>
      <w:r w:rsidR="00004CED">
        <w:rPr>
          <w:rFonts w:asciiTheme="minorHAnsi" w:hAnsiTheme="minorHAnsi" w:cstheme="minorHAnsi"/>
          <w:i/>
          <w:iCs/>
        </w:rPr>
        <w:t>geodezyjnych</w:t>
      </w:r>
      <w:r w:rsidRPr="00C56FDD">
        <w:rPr>
          <w:rFonts w:asciiTheme="minorHAnsi" w:hAnsiTheme="minorHAnsi" w:cstheme="minorHAnsi"/>
          <w:i/>
          <w:iCs/>
        </w:rPr>
        <w:t xml:space="preserve"> powinna być tożsama z wartością określoną przez Wykonawcę powyżej. </w:t>
      </w:r>
      <w:r w:rsidR="009F0E90">
        <w:rPr>
          <w:rFonts w:asciiTheme="minorHAnsi" w:hAnsiTheme="minorHAnsi" w:cstheme="minorHAnsi"/>
          <w:i/>
          <w:iCs/>
        </w:rPr>
        <w:t>W celu</w:t>
      </w:r>
      <w:r w:rsidRPr="00C56FDD">
        <w:rPr>
          <w:rFonts w:asciiTheme="minorHAnsi" w:hAnsiTheme="minorHAnsi" w:cstheme="minorHAnsi"/>
          <w:i/>
          <w:iCs/>
        </w:rPr>
        <w:t xml:space="preserve"> dodania kolejnej pozycji na liście, po wypełnieniu pola należy </w:t>
      </w:r>
      <w:r w:rsidR="009F0E90">
        <w:rPr>
          <w:rFonts w:asciiTheme="minorHAnsi" w:hAnsiTheme="minorHAnsi" w:cstheme="minorHAnsi"/>
          <w:i/>
          <w:iCs/>
        </w:rPr>
        <w:t>na</w:t>
      </w:r>
      <w:r w:rsidRPr="00C56FDD">
        <w:rPr>
          <w:rFonts w:asciiTheme="minorHAnsi" w:hAnsiTheme="minorHAnsi" w:cstheme="minorHAnsi"/>
          <w:i/>
          <w:iCs/>
        </w:rPr>
        <w:t>cisnąć klawisz ENTER</w:t>
      </w:r>
      <w:r w:rsidR="009F0E90">
        <w:rPr>
          <w:rFonts w:asciiTheme="minorHAnsi" w:hAnsiTheme="minorHAnsi" w:cstheme="minorHAnsi"/>
          <w:i/>
          <w:iCs/>
        </w:rPr>
        <w:t>.</w:t>
      </w:r>
    </w:p>
  </w:footnote>
  <w:footnote w:id="4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5049">
    <w:abstractNumId w:val="26"/>
  </w:num>
  <w:num w:numId="2" w16cid:durableId="17060593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801176">
    <w:abstractNumId w:val="40"/>
  </w:num>
  <w:num w:numId="4" w16cid:durableId="426120061">
    <w:abstractNumId w:val="28"/>
  </w:num>
  <w:num w:numId="5" w16cid:durableId="2108652416">
    <w:abstractNumId w:val="32"/>
  </w:num>
  <w:num w:numId="6" w16cid:durableId="26682398">
    <w:abstractNumId w:val="19"/>
  </w:num>
  <w:num w:numId="7" w16cid:durableId="171847191">
    <w:abstractNumId w:val="18"/>
  </w:num>
  <w:num w:numId="8" w16cid:durableId="345253891">
    <w:abstractNumId w:val="36"/>
  </w:num>
  <w:num w:numId="9" w16cid:durableId="1442069333">
    <w:abstractNumId w:val="23"/>
  </w:num>
  <w:num w:numId="10" w16cid:durableId="1798839371">
    <w:abstractNumId w:val="13"/>
  </w:num>
  <w:num w:numId="11" w16cid:durableId="6513274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3453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0090863">
    <w:abstractNumId w:val="44"/>
  </w:num>
  <w:num w:numId="14" w16cid:durableId="1367947853">
    <w:abstractNumId w:val="35"/>
  </w:num>
  <w:num w:numId="15" w16cid:durableId="1347752848">
    <w:abstractNumId w:val="41"/>
  </w:num>
  <w:num w:numId="16" w16cid:durableId="418064267">
    <w:abstractNumId w:val="25"/>
  </w:num>
  <w:num w:numId="17" w16cid:durableId="931864238">
    <w:abstractNumId w:val="38"/>
  </w:num>
  <w:num w:numId="18" w16cid:durableId="1734694228">
    <w:abstractNumId w:val="24"/>
  </w:num>
  <w:num w:numId="19" w16cid:durableId="1168712627">
    <w:abstractNumId w:val="34"/>
  </w:num>
  <w:num w:numId="20" w16cid:durableId="475756432">
    <w:abstractNumId w:val="21"/>
  </w:num>
  <w:num w:numId="21" w16cid:durableId="1862009543">
    <w:abstractNumId w:val="37"/>
  </w:num>
  <w:num w:numId="22" w16cid:durableId="733164879">
    <w:abstractNumId w:val="16"/>
  </w:num>
  <w:num w:numId="23" w16cid:durableId="1786652097">
    <w:abstractNumId w:val="17"/>
  </w:num>
  <w:num w:numId="24" w16cid:durableId="2240686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66161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6625541">
    <w:abstractNumId w:val="30"/>
    <w:lvlOverride w:ilvl="0">
      <w:startOverride w:val="1"/>
    </w:lvlOverride>
  </w:num>
  <w:num w:numId="27" w16cid:durableId="1976327792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39324035">
    <w:abstractNumId w:val="33"/>
  </w:num>
  <w:num w:numId="29" w16cid:durableId="442531377">
    <w:abstractNumId w:val="29"/>
  </w:num>
  <w:num w:numId="30" w16cid:durableId="339360087">
    <w:abstractNumId w:val="27"/>
  </w:num>
  <w:num w:numId="31" w16cid:durableId="280307221">
    <w:abstractNumId w:val="31"/>
  </w:num>
  <w:num w:numId="32" w16cid:durableId="1962958415">
    <w:abstractNumId w:val="22"/>
  </w:num>
  <w:num w:numId="33" w16cid:durableId="1493988022">
    <w:abstractNumId w:val="42"/>
  </w:num>
  <w:num w:numId="34" w16cid:durableId="1869415010">
    <w:abstractNumId w:val="43"/>
  </w:num>
  <w:num w:numId="35" w16cid:durableId="1473255814">
    <w:abstractNumId w:val="29"/>
    <w:lvlOverride w:ilvl="0">
      <w:startOverride w:val="1"/>
    </w:lvlOverride>
  </w:num>
  <w:num w:numId="36" w16cid:durableId="1353805085">
    <w:abstractNumId w:val="15"/>
  </w:num>
  <w:num w:numId="37" w16cid:durableId="1872261818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v8PsmlD1478HQAQP1q/znTvCyUYwVZAPC2thuD/8Y+SU6FaMhADRqmB5LSRxGY4nGMN2j8JbTt3CIbQYnWhA==" w:salt="LFY1NwIUdy151gaWRZhz4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0D0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3FA2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16C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7C2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180E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3A6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2653C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4E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5008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45</cp:revision>
  <cp:lastPrinted>2022-06-15T08:55:00Z</cp:lastPrinted>
  <dcterms:created xsi:type="dcterms:W3CDTF">2020-04-02T05:49:00Z</dcterms:created>
  <dcterms:modified xsi:type="dcterms:W3CDTF">2022-07-19T09:08:00Z</dcterms:modified>
</cp:coreProperties>
</file>