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007" w:rsidRPr="00437007" w:rsidRDefault="00437007" w:rsidP="00437007">
      <w:pPr>
        <w:spacing w:after="280" w:line="420" w:lineRule="atLeast"/>
        <w:ind w:left="225"/>
        <w:jc w:val="center"/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</w:pPr>
      <w:r w:rsidRPr="00437007">
        <w:rPr>
          <w:rFonts w:ascii="Arial CE" w:eastAsia="Times New Roman" w:hAnsi="Arial CE" w:cs="Arial CE"/>
          <w:b/>
          <w:bCs/>
          <w:color w:val="000000"/>
          <w:sz w:val="28"/>
          <w:szCs w:val="28"/>
          <w:lang w:eastAsia="pl-PL"/>
        </w:rPr>
        <w:t>Radom: Przebudowa drogi powiatowej nr 3508W Radom - Dąbrówka Podłężna (VII Etap) od km 0+331,30 do km 2+038,00</w:t>
      </w:r>
      <w:r w:rsidRPr="00437007"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  <w:br/>
      </w:r>
      <w:r w:rsidRPr="00437007">
        <w:rPr>
          <w:rFonts w:ascii="Arial CE" w:eastAsia="Times New Roman" w:hAnsi="Arial CE" w:cs="Arial CE"/>
          <w:b/>
          <w:bCs/>
          <w:color w:val="000000"/>
          <w:sz w:val="28"/>
          <w:szCs w:val="28"/>
          <w:lang w:eastAsia="pl-PL"/>
        </w:rPr>
        <w:t>Numer ogłoszenia: 17765 - 2016; data zamieszczenia: 22.02.2016</w:t>
      </w:r>
      <w:r w:rsidRPr="00437007"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  <w:br/>
        <w:t>OGŁOSZENIE O ZAMÓWIENIU - roboty budowlane</w:t>
      </w:r>
    </w:p>
    <w:p w:rsidR="00437007" w:rsidRPr="00437007" w:rsidRDefault="00437007" w:rsidP="00437007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437007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Zamieszczanie ogłoszenia:</w:t>
      </w:r>
      <w:r w:rsidRPr="00437007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obowiązkowe.</w:t>
      </w:r>
    </w:p>
    <w:p w:rsidR="00437007" w:rsidRPr="00437007" w:rsidRDefault="00437007" w:rsidP="00437007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437007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Ogłoszenie dotyczy:</w:t>
      </w:r>
    </w:p>
    <w:tbl>
      <w:tblPr>
        <w:tblW w:w="0" w:type="auto"/>
        <w:tblCellSpacing w:w="15" w:type="dxa"/>
        <w:tblInd w:w="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5"/>
        <w:gridCol w:w="4643"/>
      </w:tblGrid>
      <w:tr w:rsidR="00437007" w:rsidRPr="00437007" w:rsidTr="00437007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7007" w:rsidRPr="00437007" w:rsidRDefault="00437007" w:rsidP="004370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43700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437007" w:rsidRPr="00437007" w:rsidRDefault="00437007" w:rsidP="004370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43700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zamówienia publicznego</w:t>
            </w:r>
          </w:p>
        </w:tc>
      </w:tr>
      <w:tr w:rsidR="00437007" w:rsidRPr="00437007" w:rsidTr="00437007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7007" w:rsidRPr="00437007" w:rsidRDefault="00437007" w:rsidP="004370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437007" w:rsidRPr="00437007" w:rsidRDefault="00437007" w:rsidP="004370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43700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zawarcia umowy ramowej</w:t>
            </w:r>
          </w:p>
        </w:tc>
      </w:tr>
      <w:tr w:rsidR="00437007" w:rsidRPr="00437007" w:rsidTr="00437007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7007" w:rsidRPr="00437007" w:rsidRDefault="00437007" w:rsidP="004370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437007" w:rsidRPr="00437007" w:rsidRDefault="00437007" w:rsidP="004370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43700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ustanowienia dynamicznego systemu zakupów (DSZ)</w:t>
            </w:r>
          </w:p>
        </w:tc>
      </w:tr>
    </w:tbl>
    <w:p w:rsidR="00437007" w:rsidRPr="00437007" w:rsidRDefault="00437007" w:rsidP="00437007">
      <w:pPr>
        <w:spacing w:before="375" w:after="225" w:line="4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437007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I: ZAMAWIAJĄCY</w:t>
      </w:r>
    </w:p>
    <w:p w:rsidR="00437007" w:rsidRPr="00437007" w:rsidRDefault="00437007" w:rsidP="00437007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437007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I. 1) NAZWA I ADRES:</w:t>
      </w:r>
      <w:r w:rsidRPr="00437007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Powiatowy Zarząd Dróg Publicznych w Radomiu , ul. Graniczna 24, 26-600 Radom, woj. mazowieckie, tel. 48 3655801 w. 231, faks 48 38 15 061.</w:t>
      </w:r>
    </w:p>
    <w:p w:rsidR="00437007" w:rsidRPr="00437007" w:rsidRDefault="00437007" w:rsidP="00437007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437007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Adres strony internetowej zamawiającego:</w:t>
      </w:r>
      <w:r w:rsidRPr="00437007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http://pzd-radom.finn.pl</w:t>
      </w:r>
    </w:p>
    <w:p w:rsidR="00437007" w:rsidRPr="00437007" w:rsidRDefault="00437007" w:rsidP="00437007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437007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I. 2) RODZAJ ZAMAWIAJĄCEGO:</w:t>
      </w:r>
      <w:r w:rsidRPr="00437007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Administracja samorządowa.</w:t>
      </w:r>
    </w:p>
    <w:p w:rsidR="00437007" w:rsidRPr="00437007" w:rsidRDefault="00437007" w:rsidP="00437007">
      <w:pPr>
        <w:spacing w:before="375" w:after="225" w:line="4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437007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II: PRZEDMIOT ZAMÓWIENIA</w:t>
      </w:r>
    </w:p>
    <w:p w:rsidR="00437007" w:rsidRPr="00437007" w:rsidRDefault="00437007" w:rsidP="00437007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437007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II.1) OKREŚLENIE PRZEDMIOTU ZAMÓWIENIA</w:t>
      </w:r>
    </w:p>
    <w:p w:rsidR="00437007" w:rsidRPr="00437007" w:rsidRDefault="00437007" w:rsidP="00437007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437007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II.1.1) Nazwa nadana zamówieniu przez zamawiającego:</w:t>
      </w:r>
      <w:r w:rsidRPr="00437007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Przebudowa drogi powiatowej nr 3508W Radom - Dąbrówka Podłężna (VII Etap) od km 0+331,30 do km 2+038,00.</w:t>
      </w:r>
    </w:p>
    <w:p w:rsidR="00437007" w:rsidRPr="00437007" w:rsidRDefault="00437007" w:rsidP="00437007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437007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II.1.2) Rodzaj zamówienia:</w:t>
      </w:r>
      <w:r w:rsidRPr="00437007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roboty budowlane.</w:t>
      </w:r>
    </w:p>
    <w:p w:rsidR="00437007" w:rsidRPr="00437007" w:rsidRDefault="00437007" w:rsidP="00437007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437007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II.1.4) Określenie przedmiotu oraz wielkości lub zakresu zamówienia:</w:t>
      </w:r>
      <w:r w:rsidRPr="00437007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 Przedmiotem zamówienia jest wykonanie robót budowlanych oznaczonych nazwą: Przebudowa drogi powiatowej nr 3508W Radom - Dąbrówka Podłężna (VII Etap) od km 0+331,30 do km 2+038,00, na odcinku długości 1706,70 m, na terenie gminy Zakrzew. W ramach robót należy wykonać m.in.: - konstrukcję wzmocnienia istniejącej jezdni wraz z poszerzeniami, - budowę chodników, - przebudowę zjazdów do posesji, - pobocza umocnione kruszywem, - odwodnienie drogi (rowy kryte), - oznakowanie pionowe i poziome. VII Etap przebudowy drogi powiatowej nr 3508W Radom - Dąbrówka Podłężna należy wykonać zgodnie z warunkami SIWZ - w szczególności zgodnie ze stanowiącymi załączniki do niej: 1.Dokumentacją projektową. 2. Szczegółowymi Specyfikacjami Technicznymi (SST). 3. Przedmiarem robót. Uwaga: Jeżeli przy opisie przedmiotu zamówienia, w dokumentacji projektowej, kosztorysie lub SST wskazana została nazwa producenta, znak </w:t>
      </w:r>
      <w:r w:rsidRPr="00437007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lastRenderedPageBreak/>
        <w:t xml:space="preserve">towarowy, patent lub pochodzenie w stosunku do określonych materiałów, urządzeń, itp. Zamawiający wymaga, aby traktować takie wskazanie jako przykładowe i dopuszcza zastosowanie przy realizacji zamówienia materiałów, urządzeń itp. równoważnych nie gorszych od założonych w w/w dokumentach. Zaleca się, aby Wykonawca dokonał wizji lokalnej na terenie objętym zamówieniem w celu dokonania oceny dokumentów i informacji przekazanych w ramach niniejszego postępowania. Szczegółowo przedmiot zamówienia został określony w Tomie III SIWZ DOKUMENTACJA OKREŚLAJĄCA PRZEDMIOT ZAMÓWIENIA. Zestawienie robót planowanych do wykonania w ramach w/w zamówienia podane jest w druku kosztorysu ofertowego stanowiącego załącznik do SIWZ. W przypadku, gdy Wykonawca zamierza powierzyć (zlecić) Podwykonawcom części zamówienia, Zamawiający żąda wskazania przez Wykonawcę w ofercie części zamówienia, której wykonanie powierzy Podwykonawcom lub podania nazw firm Podwykonawców, na których zasoby Wykonawca powołuje się w celu wykazania spełnienia warunków udziału w postępowaniu. Jeżeli zmiana albo rezygnacja z Podwykonawcy dotyczy podmiotu, na którego zasoby Wykonawca powoływał się, na zasadach określonych w art. 26 ust. 2b ustawy </w:t>
      </w:r>
      <w:proofErr w:type="spellStart"/>
      <w:r w:rsidRPr="00437007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Pzp</w:t>
      </w:r>
      <w:proofErr w:type="spellEnd"/>
      <w:r w:rsidRPr="00437007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, w celu wykazania spełniania warunków udziału w postępowaniu, o których mowa w art. 22 ust. 1, ustawy </w:t>
      </w:r>
      <w:proofErr w:type="spellStart"/>
      <w:r w:rsidRPr="00437007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Pzp</w:t>
      </w:r>
      <w:proofErr w:type="spellEnd"/>
      <w:r w:rsidRPr="00437007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 Wykonawca jest obowiązany wykazać Zamawiającemu, iż proponowany inny Podwykonawca lub Wykonawca samodzielnie spełnia je w stopniu nie mniejszym niż wymagany w trakcie postępowania o udzielenie zamówienia. Wymagania dotyczące umowy o podwykonawstwo, której przedmiotem są roboty budowlane, których niespełnienie spowoduje zgłoszenie przez Zamawiającego odpowiednio zastrzeżeń lub sprzeciwu, zostały określone w istotnych postanowieniach umowy -Tom II SIWZ. Informacje o umowach o podwykonawstwo, których przedmiotem są dostawy lub usługi, które, z uwagi na wartość lub przedmiot tych dostaw lub usług, nie podlegają obowiązkowi przedkładania Zamawiającemu, zostały określone w istotnych postanowieniach umowy - Tom II SIWZ..</w:t>
      </w:r>
    </w:p>
    <w:p w:rsidR="00437007" w:rsidRPr="00437007" w:rsidRDefault="00437007" w:rsidP="00437007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</w:pPr>
      <w:r w:rsidRPr="00437007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II.1.5)</w:t>
      </w:r>
    </w:p>
    <w:tbl>
      <w:tblPr>
        <w:tblW w:w="0" w:type="auto"/>
        <w:tblCellSpacing w:w="15" w:type="dxa"/>
        <w:tblInd w:w="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5131"/>
      </w:tblGrid>
      <w:tr w:rsidR="00437007" w:rsidRPr="00437007" w:rsidTr="00437007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7007" w:rsidRPr="00437007" w:rsidRDefault="00437007" w:rsidP="004370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43700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37007" w:rsidRPr="00437007" w:rsidRDefault="00437007" w:rsidP="004370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43700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t>przewiduje się udzielenie zamówień uzupełniających</w:t>
            </w:r>
          </w:p>
        </w:tc>
      </w:tr>
    </w:tbl>
    <w:p w:rsidR="00437007" w:rsidRPr="00437007" w:rsidRDefault="00437007" w:rsidP="00437007">
      <w:pPr>
        <w:numPr>
          <w:ilvl w:val="0"/>
          <w:numId w:val="2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437007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Określenie przedmiotu oraz wielkości lub zakresu zamówień uzupełniających</w:t>
      </w:r>
    </w:p>
    <w:p w:rsidR="00437007" w:rsidRPr="00437007" w:rsidRDefault="00437007" w:rsidP="00437007">
      <w:pPr>
        <w:numPr>
          <w:ilvl w:val="0"/>
          <w:numId w:val="2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</w:p>
    <w:p w:rsidR="00437007" w:rsidRPr="00437007" w:rsidRDefault="00437007" w:rsidP="00437007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437007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II.1.6) Wspólny Słownik Zamówień (CPV):</w:t>
      </w:r>
      <w:r w:rsidRPr="00437007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45.00.00.00-7, 45.23.31.21-3.</w:t>
      </w:r>
    </w:p>
    <w:p w:rsidR="00437007" w:rsidRPr="00437007" w:rsidRDefault="00437007" w:rsidP="00437007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437007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II.1.7) Czy dopuszcza się złożenie oferty częściowej:</w:t>
      </w:r>
      <w:r w:rsidRPr="00437007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nie.</w:t>
      </w:r>
    </w:p>
    <w:p w:rsidR="00437007" w:rsidRPr="00437007" w:rsidRDefault="00437007" w:rsidP="00437007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437007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II.1.8) Czy dopuszcza się złożenie oferty wariantowej:</w:t>
      </w:r>
      <w:r w:rsidRPr="00437007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nie.</w:t>
      </w:r>
    </w:p>
    <w:p w:rsidR="00437007" w:rsidRPr="00437007" w:rsidRDefault="00437007" w:rsidP="00437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7007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br/>
      </w:r>
    </w:p>
    <w:p w:rsidR="00437007" w:rsidRPr="00437007" w:rsidRDefault="00437007" w:rsidP="00437007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437007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II.2) CZAS TRWANIA ZAMÓWIENIA LUB TERMIN WYKONANIA:</w:t>
      </w:r>
      <w:r w:rsidRPr="00437007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Zakończenie: 30.09.2016.</w:t>
      </w:r>
    </w:p>
    <w:p w:rsidR="00437007" w:rsidRPr="00437007" w:rsidRDefault="00437007" w:rsidP="00437007">
      <w:pPr>
        <w:spacing w:before="375" w:after="225" w:line="4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437007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lastRenderedPageBreak/>
        <w:t>SEKCJA III: INFORMACJE O CHARAKTERZE PRAWNYM, EKONOMICZNYM, FINANSOWYM I TECHNICZNYM</w:t>
      </w:r>
    </w:p>
    <w:p w:rsidR="00437007" w:rsidRPr="00437007" w:rsidRDefault="00437007" w:rsidP="00437007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437007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III.1) WADIUM</w:t>
      </w:r>
    </w:p>
    <w:p w:rsidR="00437007" w:rsidRPr="00437007" w:rsidRDefault="00437007" w:rsidP="00437007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437007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Informacja na temat wadium:</w:t>
      </w:r>
      <w:r w:rsidRPr="00437007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Wykonawca przystępując do przetargu jest zobowiązany wnieść wadium w wysokości: 22.000 zł. (słownie: dwadzieścia dwa tysiące złotych).</w:t>
      </w:r>
    </w:p>
    <w:p w:rsidR="00437007" w:rsidRPr="00437007" w:rsidRDefault="00437007" w:rsidP="00437007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437007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III.2) ZALICZKI</w:t>
      </w:r>
    </w:p>
    <w:p w:rsidR="00437007" w:rsidRPr="00437007" w:rsidRDefault="00437007" w:rsidP="00437007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437007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III.3) WARUNKI UDZIAŁU W POSTĘPOWANIU ORAZ OPIS SPOSOBU DOKONYWANIA OCENY SPEŁNIANIA TYCH WARUNKÓW</w:t>
      </w:r>
    </w:p>
    <w:p w:rsidR="00437007" w:rsidRPr="00437007" w:rsidRDefault="00437007" w:rsidP="00437007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437007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 3.1) Uprawnienia do wykonywania określonej działalności lub czynności, jeżeli przepisy prawa nakładają obowiązek ich posiadania</w:t>
      </w:r>
    </w:p>
    <w:p w:rsidR="00437007" w:rsidRPr="00437007" w:rsidRDefault="00437007" w:rsidP="00437007">
      <w:p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437007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Opis sposobu dokonywania oceny spełniania tego warunku</w:t>
      </w:r>
    </w:p>
    <w:p w:rsidR="00437007" w:rsidRPr="00437007" w:rsidRDefault="00437007" w:rsidP="00437007">
      <w:pPr>
        <w:numPr>
          <w:ilvl w:val="1"/>
          <w:numId w:val="3"/>
        </w:numPr>
        <w:spacing w:after="0" w:line="400" w:lineRule="atLeast"/>
        <w:ind w:left="11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437007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Zamawiający odstępuje od opisu sposobu dokonywania oceny spełniania warunków w tym zakresie. Zamawiający dokona oceny spełniania warunków udziału w postępowaniu w tym zakresie na podstawie oświadczenia o spełnianiu warunków udziału w postępowaniu, o którym mowa w pkt 9.1.1. SIWZ.</w:t>
      </w:r>
    </w:p>
    <w:p w:rsidR="00437007" w:rsidRPr="00437007" w:rsidRDefault="00437007" w:rsidP="00437007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437007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III.3.2) Wiedza i doświadczenie</w:t>
      </w:r>
    </w:p>
    <w:p w:rsidR="00437007" w:rsidRPr="00437007" w:rsidRDefault="00437007" w:rsidP="00437007">
      <w:p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437007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Opis sposobu dokonywania oceny spełniania tego warunku</w:t>
      </w:r>
    </w:p>
    <w:p w:rsidR="00437007" w:rsidRPr="00437007" w:rsidRDefault="00437007" w:rsidP="00437007">
      <w:pPr>
        <w:numPr>
          <w:ilvl w:val="1"/>
          <w:numId w:val="3"/>
        </w:numPr>
        <w:spacing w:after="0" w:line="400" w:lineRule="atLeast"/>
        <w:ind w:left="11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437007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Zamawiający dokona sprawdzenia oceny spełnienia tego warunku na podstawie dokumentów potwierdzających, że Wykonawca w okresie ostatnich 5 lat przed upływem terminu składania ofert, a jeżeli okres prowadzenia działalności jest krótszy - w tym okresie zrealizował co najmniej jedno zamówienie związane z budową/przebudową/remontem drogi o wartości nie niższej niż 1.100.000 zł., w zakres którego wchodziło wykonanie między innymi robót polegających na ułożeniu nawierzchni z mieszanek mineralno-asfaltowych/betonu asfaltowego lub SMA. Wykonawca zobowiązany będzie załączyć do wykazu robót budowlanych dowody dotyczące najważniejszych robót, określających, czy roboty te zostały wykonane w sposób należyty oraz wskazujących, czy zostały wykonane zgodnie z zasadami sztuki budowlanej i prawidłowo ukończone. Przy czym Zamawiający przez najważniejsze roboty budowlane rozumie roboty wskazane na potwierdzenie spełniania opisanego wyżej warunku udziału w postępowaniu.</w:t>
      </w:r>
    </w:p>
    <w:p w:rsidR="00437007" w:rsidRPr="00437007" w:rsidRDefault="00437007" w:rsidP="00437007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437007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III.3.3) Potencjał techniczny</w:t>
      </w:r>
    </w:p>
    <w:p w:rsidR="00437007" w:rsidRPr="00437007" w:rsidRDefault="00437007" w:rsidP="00437007">
      <w:p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437007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Opis sposobu dokonywania oceny spełniania tego warunku</w:t>
      </w:r>
    </w:p>
    <w:p w:rsidR="00437007" w:rsidRPr="00437007" w:rsidRDefault="00437007" w:rsidP="00437007">
      <w:pPr>
        <w:numPr>
          <w:ilvl w:val="1"/>
          <w:numId w:val="3"/>
        </w:numPr>
        <w:spacing w:after="0" w:line="400" w:lineRule="atLeast"/>
        <w:ind w:left="11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437007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Zamawiający dokona sprawdzenia oceny spełnienia tego warunku na podstawie dokumentów potwierdzających, że Wykonawca dysponuje potencjałem technicznym </w:t>
      </w:r>
      <w:r w:rsidRPr="00437007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lastRenderedPageBreak/>
        <w:t>gwarantującym przeprowadzenie robót zgodnie z zasadami określonymi w specyfikacjach technicznych wykonania i odbioru robót budowlanych (SST). W szczególności wymaga się, żeby Wykonawca dysponował co najmniej n/w sprzętem: a) układarka mas bitumicznych sterowana elektronicznie o szerokości układania co najmniej 6,00 m - 1 szt., (ze względu na ułożenie warstwy ścieralnej całą szerokością) b) skrapiarka - 1 szt. c) koparka - 1 szt. d) walec stalowy gładki - 2 szt. e) walec ogumiony - 1 szt. f) wytwórnia mas bitumicznych (WMB) wydajności 100 Mg/h - 1 szt. Wykonawca może także wymienić alternatywne porównywalne technicznie narzędzia i urządzenia proponowane przez siebie dla danych robót, dołączając uzasadnienie swoich propozycji.</w:t>
      </w:r>
    </w:p>
    <w:p w:rsidR="00437007" w:rsidRPr="00437007" w:rsidRDefault="00437007" w:rsidP="00437007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437007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III.3.4) Osoby zdolne do wykonania zamówienia</w:t>
      </w:r>
    </w:p>
    <w:p w:rsidR="00437007" w:rsidRPr="00437007" w:rsidRDefault="00437007" w:rsidP="00437007">
      <w:p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437007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Opis sposobu dokonywania oceny spełniania tego warunku</w:t>
      </w:r>
    </w:p>
    <w:p w:rsidR="00437007" w:rsidRPr="00437007" w:rsidRDefault="00437007" w:rsidP="00437007">
      <w:pPr>
        <w:numPr>
          <w:ilvl w:val="1"/>
          <w:numId w:val="3"/>
        </w:numPr>
        <w:spacing w:after="0" w:line="400" w:lineRule="atLeast"/>
        <w:ind w:left="11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437007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Zamawiający dokona sprawdzenia oceny spełnienia tego warunku na podstawie dokumentów potwierdzających, że Wykonawca dysponuje osobami legitymującymi się doświadczeniem i kwalifikacjami odpowiednimi do stanowisk jakie zostaną im powierzone. Wykonawca przedstawi w ofercie kandydata na stanowisko Kierownika budowy w specjalności drogowej min. 1 osoba. Osoba wskazane na stanowisko Kierownika budowy winna posiadać uprawnienia budowlane (wymagane prawem budowlanym) do kierowania robotami w specjalności drogowej lub odpowiadające im ważne uprawnienia budowlane wydane na podstawie wcześniej obowiązujących przepisów.</w:t>
      </w:r>
    </w:p>
    <w:p w:rsidR="00437007" w:rsidRPr="00437007" w:rsidRDefault="00437007" w:rsidP="00437007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437007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III.3.5) Sytuacja ekonomiczna i finansowa</w:t>
      </w:r>
    </w:p>
    <w:p w:rsidR="00437007" w:rsidRPr="00437007" w:rsidRDefault="00437007" w:rsidP="00437007">
      <w:p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437007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Opis sposobu dokonywania oceny spełniania tego warunku</w:t>
      </w:r>
    </w:p>
    <w:p w:rsidR="00437007" w:rsidRPr="00437007" w:rsidRDefault="00437007" w:rsidP="00437007">
      <w:pPr>
        <w:numPr>
          <w:ilvl w:val="1"/>
          <w:numId w:val="3"/>
        </w:numPr>
        <w:spacing w:after="0" w:line="400" w:lineRule="atLeast"/>
        <w:ind w:left="11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437007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Zamawiający odstępuje od opisu sposobu dokonywania oceny spełniania warunków w tym zakresie. Zamawiający dokona oceny spełniania warunków udziału w postępowaniu w tym zakresie na podstawie oświadczenia o spełnianiu warunków udziału w postępowaniu, o którym mowa w pkt 9.1.1. SIWZ.</w:t>
      </w:r>
    </w:p>
    <w:p w:rsidR="00437007" w:rsidRPr="00437007" w:rsidRDefault="00437007" w:rsidP="00437007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437007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437007" w:rsidRPr="00437007" w:rsidRDefault="00437007" w:rsidP="00437007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437007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437007" w:rsidRPr="00437007" w:rsidRDefault="00437007" w:rsidP="00437007">
      <w:pPr>
        <w:numPr>
          <w:ilvl w:val="0"/>
          <w:numId w:val="4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437007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lastRenderedPageBreak/>
        <w:t>wykaz robót budowlanych wykonanych w okresie ostatnich pięciu lat przed upływem terminu składania ofert albo wniosków o dopuszczenie do udziału w postępowaniu, a jeżeli okres prowadzenia działalności jest krótszy - w tym okresie, wraz z podaniem ich rodzaju i wartości, daty i miejsca wykonania oraz z załączeniem dowodów dotyczących najważniejszych robót, określających, czy roboty te zostały wykonane w sposób należyty oraz wskazujących, czy zostały wykonane zgodnie z zasadami sztuki budowlanej i prawidłowo ukończone;</w:t>
      </w:r>
    </w:p>
    <w:p w:rsidR="00437007" w:rsidRPr="00437007" w:rsidRDefault="00437007" w:rsidP="00437007">
      <w:pPr>
        <w:numPr>
          <w:ilvl w:val="0"/>
          <w:numId w:val="4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437007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określenie robót budowlanych, których dotyczy obowiązek wskazania przez wykonawcę w wykazie lub złożenia poświadczeń, w tym informacja o robotach budowlanych niewykonanych lub wykonanych nienależycie</w:t>
      </w:r>
      <w:r w:rsidRPr="00437007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br/>
        <w:t>Co najmniej jedno zamówienie związane z budową/przebudową/remontem drogi o wartości nie niższej niż 1.100.000 zł., w zakres którego wchodziło wykonanie między innymi robót polegających na ułożeniu nawierzchni z mieszanek mineralno-asfaltowych/betonu asfaltowego lub SMA.;</w:t>
      </w:r>
    </w:p>
    <w:p w:rsidR="00437007" w:rsidRPr="00437007" w:rsidRDefault="00437007" w:rsidP="00437007">
      <w:pPr>
        <w:numPr>
          <w:ilvl w:val="0"/>
          <w:numId w:val="4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437007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wykaz narzędzi, wyposażenia zakładu i urządzeń technicznych dostępnych wykonawcy usług lub robót budowlanych w celu wykonania zamówienia wraz z informacją o podstawie do dysponowania tymi zasobami;</w:t>
      </w:r>
    </w:p>
    <w:p w:rsidR="00437007" w:rsidRPr="00437007" w:rsidRDefault="00437007" w:rsidP="00437007">
      <w:pPr>
        <w:numPr>
          <w:ilvl w:val="0"/>
          <w:numId w:val="4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437007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wykaz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do wykonania zamówienia, a także zakresu wykonywanych przez nie czynności, oraz informacją o podstawie do dysponowania tymi osobami;</w:t>
      </w:r>
    </w:p>
    <w:p w:rsidR="00437007" w:rsidRPr="00437007" w:rsidRDefault="00437007" w:rsidP="00437007">
      <w:pPr>
        <w:numPr>
          <w:ilvl w:val="0"/>
          <w:numId w:val="4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437007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oświadczenie, że osoby, które będą uczestniczyć w wykonywaniu zamówienia, posiadają wymagane uprawnienia, jeżeli ustawy nakładają obowiązek posiadania takich uprawnień;</w:t>
      </w:r>
    </w:p>
    <w:p w:rsidR="00437007" w:rsidRPr="00437007" w:rsidRDefault="00437007" w:rsidP="00437007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437007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III.4.2) W zakresie potwierdzenia niepodlegania wykluczeniu na podstawie art. 24 ust. 1 ustawy, należy przedłożyć:</w:t>
      </w:r>
    </w:p>
    <w:p w:rsidR="00437007" w:rsidRPr="00437007" w:rsidRDefault="00437007" w:rsidP="00437007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437007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oświadczenie o braku podstaw do wykluczenia;</w:t>
      </w:r>
    </w:p>
    <w:p w:rsidR="00437007" w:rsidRPr="00437007" w:rsidRDefault="00437007" w:rsidP="00437007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437007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aktualny odpis z właściwego rejestru lub z centralnej ewidencji i informacji o działalności gospodarczej, jeżeli odrębne przepisy wymagają wpisu do rejestru lub ewidencji, w celu wykazania braku podstaw do wykluczenia w oparciu o art. 24 ust. 1 pkt 2 ustawy, wystawiony </w:t>
      </w:r>
      <w:r w:rsidRPr="00437007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lastRenderedPageBreak/>
        <w:t>nie wcześniej niż 6 miesięcy przed upływem terminu składania wniosków o dopuszczenie do udziału w postępowaniu o udzielenie zamówienia albo składania ofert;</w:t>
      </w:r>
    </w:p>
    <w:p w:rsidR="00437007" w:rsidRPr="00437007" w:rsidRDefault="00437007" w:rsidP="00437007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437007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aktualne zaświadczenie właściwego naczelnika urzędu skarbowego potwierdzające, że wykonawca nie zalega z opłacaniem podatków, lub zaświadczenie,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437007" w:rsidRPr="00437007" w:rsidRDefault="00437007" w:rsidP="00437007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437007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aktualne zaświadczenie właściwego oddziału Zakładu Ubezpieczeń Społecznych lub Kasy Rolniczego Ubezpieczenia Społecznego potwierdzające, że wykonawca nie zalega z opłacaniem składek na ubezpieczenia zdrowotne i społeczne, lub potwierdzenie,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437007" w:rsidRPr="00437007" w:rsidRDefault="00437007" w:rsidP="00437007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437007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wykonawca powołujący się przy wykazywaniu spełniania warunków udziału w postępowaniu na zasoby innych podmiotów, które będą brały udział w realizacji części zamówienia, przedkłada także dokumenty dotyczące tego podmiotu w zakresie wymaganym dla wykonawcy, określonym w pkt III.4.2.</w:t>
      </w:r>
    </w:p>
    <w:p w:rsidR="00437007" w:rsidRPr="00437007" w:rsidRDefault="00437007" w:rsidP="00437007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</w:pPr>
      <w:r w:rsidRPr="00437007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III.4.3) Dokumenty podmiotów zagranicznych</w:t>
      </w:r>
    </w:p>
    <w:p w:rsidR="00437007" w:rsidRPr="00437007" w:rsidRDefault="00437007" w:rsidP="00437007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</w:pPr>
      <w:r w:rsidRPr="00437007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Jeżeli wykonawca ma siedzibę lub miejsce zamieszkania poza terytorium Rzeczypospolitej Polskiej, przedkłada:</w:t>
      </w:r>
    </w:p>
    <w:p w:rsidR="00437007" w:rsidRPr="00437007" w:rsidRDefault="00437007" w:rsidP="00437007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</w:pPr>
      <w:r w:rsidRPr="00437007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III.4.3.1) dokument wystawiony w kraju, w którym ma siedzibę lub miejsce zamieszkania potwierdzający, że:</w:t>
      </w:r>
    </w:p>
    <w:p w:rsidR="00437007" w:rsidRPr="00437007" w:rsidRDefault="00437007" w:rsidP="00437007">
      <w:pPr>
        <w:numPr>
          <w:ilvl w:val="0"/>
          <w:numId w:val="6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437007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437007" w:rsidRPr="00437007" w:rsidRDefault="00437007" w:rsidP="00437007">
      <w:pPr>
        <w:numPr>
          <w:ilvl w:val="0"/>
          <w:numId w:val="6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437007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nie zalega z uiszczaniem podatków, opłat, składek na ubezpieczenie społeczne i zdrowotne albo że uzyskał przewidziane prawem zwolnienie, odroczenie lub rozłożenie na raty zaległych płatności lub wstrzymanie w całości wykonania decyzji właściwego organu - wystawiony nie wcześniej niż 3 miesiące przed upływem terminu składania wniosków o dopuszczenie do udziału w postępowaniu o udzielenie zamówienia albo składania ofert;</w:t>
      </w:r>
    </w:p>
    <w:p w:rsidR="00437007" w:rsidRPr="00437007" w:rsidRDefault="00437007" w:rsidP="00437007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</w:pPr>
      <w:r w:rsidRPr="00437007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lastRenderedPageBreak/>
        <w:t>III.4.4) Dokumenty dotyczące przynależności do tej samej grupy kapitałowej</w:t>
      </w:r>
    </w:p>
    <w:p w:rsidR="00437007" w:rsidRPr="00437007" w:rsidRDefault="00437007" w:rsidP="00437007">
      <w:pPr>
        <w:numPr>
          <w:ilvl w:val="0"/>
          <w:numId w:val="7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437007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437007" w:rsidRPr="00437007" w:rsidRDefault="00437007" w:rsidP="00437007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437007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III.6) INNE DOKUMENTY</w:t>
      </w:r>
    </w:p>
    <w:p w:rsidR="00437007" w:rsidRPr="00437007" w:rsidRDefault="00437007" w:rsidP="00437007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</w:pPr>
      <w:r w:rsidRPr="00437007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Inne dokumenty niewymienione w pkt III.4) albo w pkt III.5)</w:t>
      </w:r>
    </w:p>
    <w:p w:rsidR="00437007" w:rsidRPr="00437007" w:rsidRDefault="00437007" w:rsidP="00437007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437007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W sytuacji, gdy Wykonawca polega na doświadczeniu, potencjale technicznym lub osobach zdolnych do wykonania zamówienia, zdolnościach finansowych lub ekonomicznych innych podmiotów, na zasadach określonych w art. 26 ust. 2b ustawy </w:t>
      </w:r>
      <w:proofErr w:type="spellStart"/>
      <w:r w:rsidRPr="00437007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Pzp</w:t>
      </w:r>
      <w:proofErr w:type="spellEnd"/>
      <w:r w:rsidRPr="00437007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, zobowiązany jest udowodnić, iż będzie dysponował zasobami niezbędnymi do realizacji zamówienia w stopniu niezbędnym dla należytego wykonania zamówienia oraz, że stosunek łączący Wykonawcę z tymi podmiotami gwarantuje rzeczywisty dostęp do ich zasobów, w szczególności przedstawiając w tym celu pisemne zobowiązanie tych podmiotów do oddania do dyspozycji Wykonawcy niezbędnych zasobów na okres korzystania z nich przy wykonywaniu zamówienia oraz dokumenty zawierające m. in. informacje dotyczące: a) zakresu dostępnych Wykonawcy zasobów innego podmiotu; b) sposobu wykorzystania zasobów innego podmiotu, przez Wykonawcę, przy wykonywaniu zamówienia; c) charakteru stosunku, jaki będzie łączył Wykonawcę z innym podmiotem; d) zakresu i okresu udziału innego podmiotu przy wykonywaniu zamówienia.</w:t>
      </w:r>
    </w:p>
    <w:p w:rsidR="00437007" w:rsidRPr="00437007" w:rsidRDefault="00437007" w:rsidP="00437007">
      <w:pPr>
        <w:spacing w:before="375" w:after="225" w:line="4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437007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IV: PROCEDURA</w:t>
      </w:r>
    </w:p>
    <w:p w:rsidR="00437007" w:rsidRPr="00437007" w:rsidRDefault="00437007" w:rsidP="00437007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437007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IV.1) TRYB UDZIELENIA ZAMÓWIENIA</w:t>
      </w:r>
    </w:p>
    <w:p w:rsidR="00437007" w:rsidRPr="00437007" w:rsidRDefault="00437007" w:rsidP="00437007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437007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IV.1.1) Tryb udzielenia zamówienia:</w:t>
      </w:r>
      <w:r w:rsidRPr="00437007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przetarg nieograniczony.</w:t>
      </w:r>
    </w:p>
    <w:p w:rsidR="00437007" w:rsidRPr="00437007" w:rsidRDefault="00437007" w:rsidP="00437007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437007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IV.2) KRYTERIA OCENY OFERT</w:t>
      </w:r>
    </w:p>
    <w:p w:rsidR="00437007" w:rsidRPr="00437007" w:rsidRDefault="00437007" w:rsidP="00437007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437007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IV.2.1) Kryteria oceny ofert: </w:t>
      </w:r>
      <w:r w:rsidRPr="00437007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cena oraz inne kryteria związane z przedmiotem zamówienia:</w:t>
      </w:r>
    </w:p>
    <w:p w:rsidR="00437007" w:rsidRPr="00437007" w:rsidRDefault="00437007" w:rsidP="00437007">
      <w:pPr>
        <w:numPr>
          <w:ilvl w:val="0"/>
          <w:numId w:val="8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437007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1 - Cena - 95</w:t>
      </w:r>
    </w:p>
    <w:p w:rsidR="00437007" w:rsidRPr="00437007" w:rsidRDefault="00437007" w:rsidP="00437007">
      <w:pPr>
        <w:numPr>
          <w:ilvl w:val="0"/>
          <w:numId w:val="8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437007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2 - Okres gwarancji jakości i rękojmi za wady - 5</w:t>
      </w:r>
    </w:p>
    <w:p w:rsidR="00437007" w:rsidRPr="00437007" w:rsidRDefault="00437007" w:rsidP="00437007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437007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IV.2.2)</w:t>
      </w:r>
    </w:p>
    <w:tbl>
      <w:tblPr>
        <w:tblW w:w="0" w:type="auto"/>
        <w:tblCellSpacing w:w="15" w:type="dxa"/>
        <w:tblInd w:w="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8248"/>
      </w:tblGrid>
      <w:tr w:rsidR="00437007" w:rsidRPr="00437007" w:rsidTr="00437007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7007" w:rsidRPr="00437007" w:rsidRDefault="00437007" w:rsidP="004370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43700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37007" w:rsidRPr="00437007" w:rsidRDefault="00437007" w:rsidP="004370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43700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t>przeprowadzona będzie aukcja elektroniczna,</w:t>
            </w:r>
            <w:r w:rsidRPr="0043700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 adres strony, na której będzie prowadzona:</w:t>
            </w:r>
          </w:p>
        </w:tc>
      </w:tr>
    </w:tbl>
    <w:p w:rsidR="00437007" w:rsidRPr="00437007" w:rsidRDefault="00437007" w:rsidP="00437007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437007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IV.3) ZMIANA UMOWY</w:t>
      </w:r>
    </w:p>
    <w:p w:rsidR="00437007" w:rsidRPr="00437007" w:rsidRDefault="00437007" w:rsidP="00437007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437007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przewiduje się istotne zmiany postanowień zawartej umowy w stosunku do treści oferty, na podstawie której dokonano wyboru wykonawcy:</w:t>
      </w:r>
    </w:p>
    <w:p w:rsidR="00437007" w:rsidRPr="00437007" w:rsidRDefault="00437007" w:rsidP="00437007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437007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Dopuszczalne zmiany postanowień umowy oraz określenie warunków zmian</w:t>
      </w:r>
    </w:p>
    <w:p w:rsidR="00437007" w:rsidRPr="00437007" w:rsidRDefault="00437007" w:rsidP="00437007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437007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lastRenderedPageBreak/>
        <w:t>Wzór umowy stanowi załącznik do SIWZ</w:t>
      </w:r>
    </w:p>
    <w:p w:rsidR="00437007" w:rsidRPr="00437007" w:rsidRDefault="00437007" w:rsidP="00437007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437007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IV.4) INFORMACJE ADMINISTRACYJNE</w:t>
      </w:r>
    </w:p>
    <w:p w:rsidR="00437007" w:rsidRPr="00437007" w:rsidRDefault="00437007" w:rsidP="00437007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437007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IV.4.1)</w:t>
      </w:r>
      <w:r w:rsidRPr="00437007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</w:t>
      </w:r>
      <w:r w:rsidRPr="00437007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Adres strony internetowej, na której jest dostępna specyfikacja istotnych warunków zamówienia:</w:t>
      </w:r>
      <w:r w:rsidRPr="00437007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pzd-radom.finn.pl - zakładka Zamówienia publiczne.</w:t>
      </w:r>
      <w:r w:rsidRPr="00437007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br/>
      </w:r>
      <w:r w:rsidRPr="00437007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Specyfikację istotnych warunków zamówienia można uzyskać pod adresem:</w:t>
      </w:r>
      <w:r w:rsidRPr="00437007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Powiatowy Zarząd Dróg Publicznych w Radomiu 26-600 Radom, ul. Graniczna 24, pokój 107.</w:t>
      </w:r>
    </w:p>
    <w:p w:rsidR="00437007" w:rsidRPr="00437007" w:rsidRDefault="00437007" w:rsidP="00437007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437007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IV.4.4) Termin składania wniosków o dopuszczenie do udziału w postępowaniu lub ofert:</w:t>
      </w:r>
      <w:r w:rsidRPr="00437007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08.03.2016 godzina 13:00, miejsce: Powiatowy Zarząd Dróg Publicznych w Radomiu 26-600 Radom, ul. Graniczna 24, pokój 104 - KANCELARIA.</w:t>
      </w:r>
    </w:p>
    <w:p w:rsidR="00437007" w:rsidRPr="00437007" w:rsidRDefault="00437007" w:rsidP="00437007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437007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IV.4.5) Termin związania ofertą:</w:t>
      </w:r>
      <w:r w:rsidRPr="00437007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okres w dniach: 30 (od ostatecznego terminu składania ofert).</w:t>
      </w:r>
    </w:p>
    <w:p w:rsidR="00437007" w:rsidRPr="00437007" w:rsidRDefault="00437007" w:rsidP="00437007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437007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 </w:t>
      </w:r>
      <w:r w:rsidRPr="00437007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nie</w:t>
      </w:r>
    </w:p>
    <w:p w:rsidR="00437007" w:rsidRPr="00437007" w:rsidRDefault="00437007" w:rsidP="00437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2AA1" w:rsidRDefault="00437007">
      <w:r>
        <w:t>Radom, dnia 22.02.2016 r.</w:t>
      </w:r>
      <w:bookmarkStart w:id="0" w:name="_GoBack"/>
      <w:bookmarkEnd w:id="0"/>
    </w:p>
    <w:sectPr w:rsidR="000A2A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E72E1"/>
    <w:multiLevelType w:val="multilevel"/>
    <w:tmpl w:val="03CAC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A64C36"/>
    <w:multiLevelType w:val="multilevel"/>
    <w:tmpl w:val="CB901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5E93463"/>
    <w:multiLevelType w:val="multilevel"/>
    <w:tmpl w:val="EC868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0469DC"/>
    <w:multiLevelType w:val="multilevel"/>
    <w:tmpl w:val="CA70E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FDC6787"/>
    <w:multiLevelType w:val="multilevel"/>
    <w:tmpl w:val="E2045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5AA2132"/>
    <w:multiLevelType w:val="multilevel"/>
    <w:tmpl w:val="664E5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973633D"/>
    <w:multiLevelType w:val="multilevel"/>
    <w:tmpl w:val="C876C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9C83BF7"/>
    <w:multiLevelType w:val="multilevel"/>
    <w:tmpl w:val="7F42A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"/>
  </w:num>
  <w:num w:numId="5">
    <w:abstractNumId w:val="7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B8E"/>
    <w:rsid w:val="000A2AA1"/>
    <w:rsid w:val="00437007"/>
    <w:rsid w:val="00794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0D079B-7299-46F7-AE17-B61FDC47D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370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70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99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2346</Words>
  <Characters>14082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PZDP w Radomiu</dc:creator>
  <cp:keywords/>
  <dc:description/>
  <cp:lastModifiedBy>PZDP w Radomiu</cp:lastModifiedBy>
  <cp:revision>2</cp:revision>
  <cp:lastPrinted>2016-02-22T14:11:00Z</cp:lastPrinted>
  <dcterms:created xsi:type="dcterms:W3CDTF">2016-02-22T14:11:00Z</dcterms:created>
  <dcterms:modified xsi:type="dcterms:W3CDTF">2016-02-22T14:11:00Z</dcterms:modified>
</cp:coreProperties>
</file>